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МИНИСТЕРСТВО ОБРАЗОВАНИЯ  И МОЛОДЁЖНОЙ ПОЛИТИКИ СВЕРДЛОВСКОЙ ОБЛАСТИ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ГОСУДАРСТВЕННОЕ АВТОНОМНОЕ ПРОФЕССИОНАЛЬНОЕ ОБРАЗОВАТЕЛЬНОЕ УЧРЕЖДЕНИЕ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СВЕРДЛОВСКОЙ ОБЛАСТИ 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НИЖНЕТАГИЛЬСКИЙ СТРОИТЕЛЬНЫЙ КОЛЛЕДЖ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Утверждаю</w:t>
      </w:r>
    </w:p>
    <w:p w:rsidR="00032CFB" w:rsidRPr="00300B00" w:rsidRDefault="00032CFB" w:rsidP="00300B00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Директор  ГАПОУ СО «Нижнетагильский строительный колледж»</w:t>
      </w:r>
    </w:p>
    <w:p w:rsidR="000A79AB" w:rsidRPr="00300B00" w:rsidRDefault="000A79AB" w:rsidP="000A79AB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 О.В. Морозов</w:t>
      </w:r>
    </w:p>
    <w:p w:rsidR="00032CFB" w:rsidRPr="00300B00" w:rsidRDefault="000A79AB" w:rsidP="000A79AB">
      <w:pPr>
        <w:spacing w:after="0" w:line="36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«______»_________</w:t>
      </w:r>
      <w:r w:rsidR="00C6616C">
        <w:rPr>
          <w:rFonts w:ascii="Times New Roman" w:hAnsi="Times New Roman" w:cs="Times New Roman"/>
          <w:sz w:val="28"/>
          <w:szCs w:val="28"/>
        </w:rPr>
        <w:t xml:space="preserve">___2023 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</w:p>
    <w:p w:rsidR="00032CFB" w:rsidRPr="00300B00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 </w:t>
      </w:r>
      <w:r w:rsidR="000A79AB">
        <w:rPr>
          <w:rFonts w:ascii="Times New Roman" w:hAnsi="Times New Roman" w:cs="Times New Roman"/>
          <w:sz w:val="28"/>
          <w:szCs w:val="28"/>
        </w:rPr>
        <w:t>04</w:t>
      </w:r>
      <w:r w:rsidR="00032CFB" w:rsidRPr="00300B00">
        <w:rPr>
          <w:rFonts w:ascii="Times New Roman" w:hAnsi="Times New Roman" w:cs="Times New Roman"/>
          <w:sz w:val="28"/>
          <w:szCs w:val="28"/>
        </w:rPr>
        <w:t xml:space="preserve"> ОБЩЕСТВОЗНАНИЕ</w:t>
      </w: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5904" w:rsidRPr="00AA5904" w:rsidRDefault="00032CFB" w:rsidP="00D8517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для специальности </w:t>
      </w:r>
      <w:r w:rsidR="00AA5904" w:rsidRPr="00AA5904">
        <w:rPr>
          <w:rFonts w:ascii="Times New Roman" w:hAnsi="Times New Roman" w:cs="Times New Roman"/>
          <w:sz w:val="28"/>
          <w:szCs w:val="28"/>
        </w:rPr>
        <w:t xml:space="preserve">09.02.07 Информационные системы и программирование 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Форма обучения: очная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Срок обучения: 3</w:t>
      </w:r>
      <w:r w:rsidR="00B97609"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года 10 месяцев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Уровень освоения: базовый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2182" w:rsidRDefault="00BF2182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C6616C" w:rsidP="00300B00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</w:p>
    <w:p w:rsidR="00032CFB" w:rsidRPr="00300B00" w:rsidRDefault="00032CFB" w:rsidP="00300B0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«Обществознание»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97609" w:rsidRPr="00B97609">
        <w:rPr>
          <w:rFonts w:ascii="Times New Roman" w:hAnsi="Times New Roman" w:cs="Times New Roman"/>
          <w:sz w:val="28"/>
          <w:szCs w:val="28"/>
          <w:lang w:eastAsia="ru-RU"/>
        </w:rPr>
        <w:t>разработана в соответствии с требованиями ФГОС среднего профессионального образования 09.02.07 «Информационные системы и программирование» (по отраслям), утверждённого  приказом Министерства образования и науки РФ от 9 декабря 2016 г. N 1547, ФГОС СОО, утвержденного приказом Минобрнауки России от 17 мая 2012 года N 413 (с изменениями на 12 августа 2022 года)</w:t>
      </w: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Организация-разработчик: ГАПОУ  СО «Нижнетагильский строительный колледж»</w:t>
      </w:r>
    </w:p>
    <w:p w:rsidR="00C6616C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616C" w:rsidRPr="00476C65" w:rsidRDefault="00C6616C" w:rsidP="00C6616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6C65">
        <w:rPr>
          <w:rFonts w:ascii="Times New Roman" w:hAnsi="Times New Roman" w:cs="Times New Roman"/>
          <w:sz w:val="28"/>
          <w:szCs w:val="28"/>
        </w:rPr>
        <w:t>Разработчик:</w:t>
      </w:r>
      <w:r>
        <w:rPr>
          <w:rFonts w:ascii="Times New Roman" w:hAnsi="Times New Roman" w:cs="Times New Roman"/>
          <w:sz w:val="28"/>
          <w:szCs w:val="28"/>
        </w:rPr>
        <w:t xml:space="preserve"> Перминова А.А., </w:t>
      </w:r>
      <w:r w:rsidR="00267E03">
        <w:rPr>
          <w:rFonts w:ascii="Times New Roman" w:hAnsi="Times New Roman" w:cs="Times New Roman"/>
          <w:sz w:val="28"/>
          <w:szCs w:val="28"/>
        </w:rPr>
        <w:t>преподаватель в</w:t>
      </w:r>
      <w:r w:rsidRPr="005E7E1D">
        <w:rPr>
          <w:rFonts w:ascii="Times New Roman" w:hAnsi="Times New Roman" w:cs="Times New Roman"/>
          <w:sz w:val="28"/>
          <w:szCs w:val="28"/>
        </w:rPr>
        <w:t>ысшей квалификационной категории ГАПОУ СО «НТСК»</w:t>
      </w:r>
    </w:p>
    <w:p w:rsidR="00C6616C" w:rsidRPr="00300B00" w:rsidRDefault="00C6616C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4785"/>
        <w:gridCol w:w="4786"/>
      </w:tblGrid>
      <w:tr w:rsidR="00032CFB" w:rsidRPr="00300B00">
        <w:tc>
          <w:tcPr>
            <w:tcW w:w="4785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РАССМОТРЕНА 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на заседании ПЦК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Председатель:____________________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032CFB" w:rsidRPr="00493C87" w:rsidRDefault="00032CFB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032CFB" w:rsidRPr="00493C87" w:rsidRDefault="00C54C29" w:rsidP="00493C87">
            <w:pPr>
              <w:spacing w:after="0"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«_____»___________2023</w:t>
            </w:r>
            <w:r w:rsidR="00032CFB" w:rsidRPr="00493C87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032CFB" w:rsidRPr="00493C87" w:rsidRDefault="00032CFB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br w:type="page"/>
      </w:r>
      <w:r w:rsidRPr="00300B00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Содержание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7668"/>
      </w:tblGrid>
      <w:tr w:rsidR="00B97609" w:rsidRPr="00300B00">
        <w:tc>
          <w:tcPr>
            <w:tcW w:w="7668" w:type="dxa"/>
          </w:tcPr>
          <w:p w:rsidR="00B97609" w:rsidRPr="00493C87" w:rsidRDefault="00B97609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Общая характеристика рабочей программы учебной дисциплины</w:t>
            </w:r>
          </w:p>
          <w:p w:rsidR="00B97609" w:rsidRPr="00493C87" w:rsidRDefault="00B97609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Структура и содержание учебной дисциплины</w:t>
            </w:r>
          </w:p>
          <w:p w:rsidR="00B97609" w:rsidRPr="00493C87" w:rsidRDefault="00B97609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Условия реализации учебной дисциплины</w:t>
            </w:r>
          </w:p>
          <w:p w:rsidR="00B97609" w:rsidRPr="00493C87" w:rsidRDefault="00B97609" w:rsidP="00493C8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493C87">
              <w:rPr>
                <w:rFonts w:ascii="Times New Roman" w:hAnsi="Times New Roman" w:cs="Times New Roman"/>
                <w:sz w:val="28"/>
                <w:szCs w:val="28"/>
              </w:rPr>
              <w:tab/>
              <w:t>Контроль и оценка результатов освоения учебной дисциплины</w:t>
            </w:r>
          </w:p>
          <w:p w:rsidR="00B97609" w:rsidRPr="00493C87" w:rsidRDefault="00B97609" w:rsidP="00493C87">
            <w:pPr>
              <w:spacing w:after="0" w:line="360" w:lineRule="auto"/>
              <w:ind w:right="81"/>
              <w:jc w:val="both"/>
              <w:outlineLvl w:val="0"/>
              <w:rPr>
                <w:rFonts w:ascii="Times New Roman" w:hAnsi="Times New Roman" w:cs="Times New Roman"/>
                <w:kern w:val="36"/>
                <w:sz w:val="28"/>
                <w:szCs w:val="28"/>
              </w:rPr>
            </w:pPr>
          </w:p>
        </w:tc>
      </w:tr>
    </w:tbl>
    <w:p w:rsidR="00032CFB" w:rsidRPr="00300B00" w:rsidRDefault="00032CFB" w:rsidP="00300B00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32CFB" w:rsidRPr="00300B00" w:rsidRDefault="00032CFB" w:rsidP="00300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lastRenderedPageBreak/>
        <w:t>1. Общая характеристика рабочей программы учебной дисциплины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300B00">
        <w:rPr>
          <w:rFonts w:ascii="Times New Roman" w:hAnsi="Times New Roman" w:cs="Times New Roman"/>
          <w:sz w:val="32"/>
          <w:szCs w:val="32"/>
          <w:lang w:eastAsia="ru-RU"/>
        </w:rPr>
        <w:t>«</w:t>
      </w:r>
      <w:r>
        <w:rPr>
          <w:rFonts w:ascii="Times New Roman" w:hAnsi="Times New Roman" w:cs="Times New Roman"/>
          <w:sz w:val="32"/>
          <w:szCs w:val="32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32"/>
          <w:szCs w:val="32"/>
          <w:lang w:eastAsia="ru-RU"/>
        </w:rPr>
        <w:t>»</w:t>
      </w:r>
    </w:p>
    <w:p w:rsidR="00032CFB" w:rsidRPr="00300B00" w:rsidRDefault="00032CFB" w:rsidP="00300B00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300B00">
        <w:rPr>
          <w:rFonts w:ascii="Times New Roman" w:hAnsi="Times New Roman" w:cs="Times New Roman"/>
          <w:sz w:val="32"/>
          <w:szCs w:val="32"/>
        </w:rPr>
        <w:t>1.1. Область применения рабочей программы</w:t>
      </w:r>
    </w:p>
    <w:p w:rsidR="00032CFB" w:rsidRPr="00300B00" w:rsidRDefault="00032CFB" w:rsidP="00104255">
      <w:pPr>
        <w:widowControl w:val="0"/>
        <w:spacing w:after="0" w:line="360" w:lineRule="auto"/>
        <w:ind w:firstLine="61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Рабочая программа учебной дисциплины 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762CC">
        <w:rPr>
          <w:rFonts w:ascii="Times New Roman" w:hAnsi="Times New Roman" w:cs="Times New Roman"/>
          <w:sz w:val="28"/>
          <w:szCs w:val="28"/>
          <w:lang w:eastAsia="ru-RU"/>
        </w:rPr>
        <w:t>Обществознание</w:t>
      </w:r>
      <w:r w:rsidRPr="00300B00">
        <w:rPr>
          <w:rFonts w:ascii="Times New Roman" w:hAnsi="Times New Roman" w:cs="Times New Roman"/>
          <w:sz w:val="28"/>
          <w:szCs w:val="28"/>
          <w:lang w:eastAsia="ru-RU"/>
        </w:rPr>
        <w:t xml:space="preserve">» </w:t>
      </w:r>
      <w:r w:rsidRPr="00300B00">
        <w:rPr>
          <w:rFonts w:ascii="Times New Roman" w:hAnsi="Times New Roman" w:cs="Times New Roman"/>
          <w:sz w:val="28"/>
          <w:szCs w:val="28"/>
        </w:rPr>
        <w:t>является частью</w:t>
      </w:r>
      <w:r w:rsidR="004B7013">
        <w:rPr>
          <w:rFonts w:ascii="Times New Roman" w:hAnsi="Times New Roman" w:cs="Times New Roman"/>
          <w:sz w:val="28"/>
          <w:szCs w:val="28"/>
        </w:rPr>
        <w:t xml:space="preserve"> </w:t>
      </w:r>
      <w:r w:rsidRPr="00300B00">
        <w:rPr>
          <w:rFonts w:ascii="Times New Roman" w:hAnsi="Times New Roman" w:cs="Times New Roman"/>
          <w:sz w:val="28"/>
          <w:szCs w:val="28"/>
        </w:rPr>
        <w:t>основной образовательной программы в соответствии с ФГОС для специальности СПО</w:t>
      </w:r>
      <w:r w:rsidR="00D8517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67E03" w:rsidRPr="00267E03">
        <w:rPr>
          <w:rFonts w:ascii="Times New Roman" w:hAnsi="Times New Roman" w:cs="Times New Roman"/>
          <w:sz w:val="28"/>
          <w:szCs w:val="28"/>
          <w:lang w:eastAsia="ru-RU"/>
        </w:rPr>
        <w:t>09.02.07 «Информационные системы и п</w:t>
      </w:r>
      <w:r w:rsidR="00267E03">
        <w:rPr>
          <w:rFonts w:ascii="Times New Roman" w:hAnsi="Times New Roman" w:cs="Times New Roman"/>
          <w:sz w:val="28"/>
          <w:szCs w:val="28"/>
          <w:lang w:eastAsia="ru-RU"/>
        </w:rPr>
        <w:t>рограммирование» (по отраслям)</w:t>
      </w:r>
      <w:r w:rsidR="007A3E5C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32CFB" w:rsidRPr="00D762CC" w:rsidRDefault="00032CFB" w:rsidP="00D762CC">
      <w:pPr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D762CC">
        <w:rPr>
          <w:rFonts w:ascii="Times New Roman" w:hAnsi="Times New Roman" w:cs="Times New Roman"/>
          <w:sz w:val="32"/>
          <w:szCs w:val="32"/>
        </w:rPr>
        <w:t>1.2. Место учебной дисциплины в структуре основной профессиональной образовательной программы:</w:t>
      </w:r>
    </w:p>
    <w:p w:rsidR="00032CFB" w:rsidRPr="00300B00" w:rsidRDefault="00032CFB" w:rsidP="00300B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цикл.</w:t>
      </w:r>
    </w:p>
    <w:p w:rsidR="00B97609" w:rsidRPr="00300B00" w:rsidRDefault="00B97609" w:rsidP="00B97609">
      <w:pPr>
        <w:suppressAutoHyphens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Обществознание</w:t>
      </w:r>
      <w:r w:rsidRPr="002479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образования, протокол № 14 от «30» ноября 2022 (рассмотрено на заседании Педагогического совета ФГБОУ ДПО ИРПО, протокол № 13 от «29» сентября 2022 г.) </w:t>
      </w:r>
    </w:p>
    <w:p w:rsidR="00032CFB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76B10" w:rsidRDefault="00576B10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</w:p>
    <w:p w:rsidR="00A911FE" w:rsidRDefault="00A911FE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  <w:sectPr w:rsidR="00A911FE" w:rsidSect="00D762CC">
          <w:footerReference w:type="default" r:id="rId9"/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7A3E5C" w:rsidRPr="00287E29" w:rsidRDefault="007A3E5C" w:rsidP="007A3E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287E29">
        <w:rPr>
          <w:rFonts w:ascii="Times New Roman" w:hAnsi="Times New Roman" w:cs="Times New Roman"/>
          <w:sz w:val="32"/>
          <w:szCs w:val="32"/>
        </w:rPr>
        <w:lastRenderedPageBreak/>
        <w:t>1.3. Цели и задачи учебной дисциплины – требования к результатам освоения учебной дисциплины: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60"/>
        <w:gridCol w:w="5812"/>
        <w:gridCol w:w="6031"/>
      </w:tblGrid>
      <w:tr w:rsidR="00A911FE" w:rsidTr="002D51C3">
        <w:tc>
          <w:tcPr>
            <w:tcW w:w="2660" w:type="dxa"/>
            <w:vMerge w:val="restart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11843" w:type="dxa"/>
            <w:gridSpan w:val="2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результаты освоения дисциплины</w:t>
            </w:r>
          </w:p>
        </w:tc>
      </w:tr>
      <w:tr w:rsidR="00A911FE" w:rsidTr="00337355">
        <w:tc>
          <w:tcPr>
            <w:tcW w:w="2660" w:type="dxa"/>
            <w:vMerge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12" w:type="dxa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Общие</w:t>
            </w:r>
          </w:p>
        </w:tc>
        <w:tc>
          <w:tcPr>
            <w:tcW w:w="6031" w:type="dxa"/>
          </w:tcPr>
          <w:p w:rsidR="00A911FE" w:rsidRPr="009A36EA" w:rsidRDefault="00A911FE" w:rsidP="002D51C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Дисциплинарные</w:t>
            </w:r>
          </w:p>
        </w:tc>
      </w:tr>
      <w:tr w:rsidR="00A911FE" w:rsidTr="00337355">
        <w:tc>
          <w:tcPr>
            <w:tcW w:w="2660" w:type="dxa"/>
          </w:tcPr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0К01.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Выбирать способы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решения задач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применительно</w:t>
            </w:r>
          </w:p>
          <w:p w:rsidR="002D51C3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 различным</w:t>
            </w:r>
          </w:p>
          <w:p w:rsidR="00A911FE" w:rsidRPr="009A36EA" w:rsidRDefault="002D51C3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контекстам</w:t>
            </w:r>
          </w:p>
        </w:tc>
        <w:tc>
          <w:tcPr>
            <w:tcW w:w="5812" w:type="dxa"/>
          </w:tcPr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трудового воспитания: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труду, осознание ценности мастерства.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трудолюбие; У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к активной деятельности технологической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направленности, способность инициировать.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планировать и самостоятельно выполнять такую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интерес к различным сферам профессиональной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деятельности,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базовые логические действия: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формулировать и актуализировать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проблему, рассматривать ее всесторонне;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-устанавливать существенный признак или основания для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сравнения, классификации и обобщения;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определять цели деятельности, задавать параметры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критерии их достижения;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выявлять закономерности и противоречия в</w:t>
            </w:r>
          </w:p>
          <w:p w:rsidR="00A911FE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рассматриваемых явлениях;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развивать креативное мышление при 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решении жизненных проблем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интегрировать знания из разных предметных областей;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выдвигать новые идеи, предлагать оригинальные подходы и решения;</w:t>
            </w:r>
          </w:p>
          <w:p w:rsidR="0079601C" w:rsidRPr="009A36EA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 способность их использования в познавательной и социальной практике</w:t>
            </w:r>
          </w:p>
        </w:tc>
        <w:tc>
          <w:tcPr>
            <w:tcW w:w="6031" w:type="dxa"/>
          </w:tcPr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обществе как целостной развивающейся системе в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единстве и взаимодействии основных сфер и институтов;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основах социальной динамики; глобальных проблемах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вызовах современности; перспективах развития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современного общества, в том числе тенденций развития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человеке как субъекте общественных отношений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сознательной деятельности; особенностях социализации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личности в современных условиях, сознании, познании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самосознании человека; особенностях профессиональной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в области науки, культуры, экономической 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финансовой сферах;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экономике как науке и хозяйстве, роли государства в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экономике, в том числе государственной политики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поддержки конкуренции и импортозамещения,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экономике;</w:t>
            </w:r>
          </w:p>
          <w:p w:rsidR="00337355" w:rsidRPr="009A36EA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системе права и законодательства Российской</w:t>
            </w:r>
          </w:p>
          <w:p w:rsidR="0079601C" w:rsidRDefault="00337355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A36E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Федерации;</w:t>
            </w:r>
          </w:p>
          <w:p w:rsidR="0079601C" w:rsidRPr="0079601C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владеть базовым понятийным аппаратом социальных наук, уметь различать существенные и несущественные признаки понятий, определять 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79601C" w:rsidRPr="009A36EA" w:rsidRDefault="0079601C" w:rsidP="007960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60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A42066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02. Использовать современные средства поиска, анализа и интерпретации информации, 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информационные технологии для выполнения задач профессиональной деятельности</w:t>
            </w:r>
          </w:p>
        </w:tc>
        <w:tc>
          <w:tcPr>
            <w:tcW w:w="5812" w:type="dxa"/>
          </w:tcPr>
          <w:p w:rsidR="00A911FE" w:rsidRPr="009A36EA" w:rsidRDefault="00A911FE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31" w:type="dxa"/>
          </w:tcPr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сформировать знания об (о):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особенностях процесса цифровизации и влиянии массовых коммуникаций на все сферы жизни общества;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применять полученные знания при анализе социальной информации, полученной из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навыков оценивания социальной информации, в том числе поступающей по каналам 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A911FE" w:rsidRPr="009A36EA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определять связи социальных объектов и явлений с помощью различных знаковых систем; сформированность представлений о методах изучения 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</w:t>
            </w:r>
          </w:p>
        </w:tc>
      </w:tr>
      <w:tr w:rsidR="00A911FE" w:rsidTr="00337355">
        <w:tc>
          <w:tcPr>
            <w:tcW w:w="2660" w:type="dxa"/>
          </w:tcPr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03. Планировать и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реализовывать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собственное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профессиональное и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личностное развитие,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предпринимательскую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 в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профессиональной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сфере, использовать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по финансовой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грамотности в</w:t>
            </w:r>
          </w:p>
          <w:p w:rsidR="00A42066" w:rsidRPr="00A42066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различных жизненных</w:t>
            </w:r>
          </w:p>
          <w:p w:rsidR="00A911FE" w:rsidRPr="009A36EA" w:rsidRDefault="00A42066" w:rsidP="00A420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4206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</w:tcPr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области духовно-нравственного воспитания: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— сформированность нравственного сознания, этического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способность оценивать ситуацию и принимать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осознанные решения,ориентируясь на морально-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нормы и ценности;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осознание личного вклада в построение устойчивого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будущего;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ответственное отношение к своим родителям и (или)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другим членам семьи, созданию семьи на основе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осознанного принятия ценностей семейной жизни в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соответствии с традициями народов России;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самоорганизация: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осуществлять познавательную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выявлять проблемы, ставить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формулировать собственные задачи в образовательной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деятельности и жизненных ситуациях;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самостоятельно составлять план решения проблемы с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учетом имеющихся ресурсов, собственных возможностей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предпочтений;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давать оценку новым ситуациям;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способствовать формированию и проявлению широкой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эрудиции в разных областях знаний, постоянно повышать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свой образовательный и культурный уровень;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самоконтроль: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приемы рефлексии для оценки ситуации,</w:t>
            </w:r>
          </w:p>
          <w:p w:rsidR="00A911FE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выбора верного решения;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уметь оценивать риски и своевременно принимать решения по их снижению;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в) эмоциональный интеллект, предполагающий сформированность: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734C1E" w:rsidRPr="00734C1E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734C1E" w:rsidRPr="009A36EA" w:rsidRDefault="00734C1E" w:rsidP="00734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</w:tc>
        <w:tc>
          <w:tcPr>
            <w:tcW w:w="6031" w:type="dxa"/>
          </w:tcPr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сформировать знания об (о):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особенностях социализации личности в современных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условиях, сознании, познании и самосознании человека;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профессиональной деятельности в области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науки, культуры, экономической и финансовой сферах;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отношениях, направлениях социальной политики в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Федерации, в том числе поддержки семьи.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отношений; структуре и функциях политической </w:t>
            </w: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системы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общества, направлениях государственной политики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Российской Федерации;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умениями проводить с опорой на полученные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знания учебно-исследовательскую и проектную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деятельность, представлять ее результаты в виде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завершенных проектов, презентаций, творческих работ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социальной и междисциплинарной направленности;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готовить устные выступления и письменные работы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(развернутые ответы, сочинения) по социальной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проблематике, составлять сложный и тезисный план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развернутых ответов, анализировать неадаптированные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тексты на социальную тематику;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готовность применять знания о финансах и бюджетном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регулировании при пользовании финансовыми услугами и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инструментами; использовать финансовую информацию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достижения личных финансовых целей, обеспечивать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</w:t>
            </w:r>
          </w:p>
          <w:p w:rsidR="00D76BF0" w:rsidRPr="00D76BF0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снижения; сформированность гражданской</w:t>
            </w:r>
          </w:p>
          <w:p w:rsidR="00A911FE" w:rsidRPr="009A36EA" w:rsidRDefault="00D76BF0" w:rsidP="00D76B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ответственности в части уплаты налогов для разви</w:t>
            </w:r>
            <w:r w:rsidRPr="00734C1E">
              <w:rPr>
                <w:rFonts w:ascii="Times New Roman" w:hAnsi="Times New Roman" w:cs="Times New Roman"/>
                <w:i/>
                <w:sz w:val="24"/>
                <w:szCs w:val="24"/>
                <w:lang w:eastAsia="ru-RU"/>
              </w:rPr>
              <w:t>т</w:t>
            </w:r>
            <w:r w:rsidRPr="00D76BF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734C1E" w:rsidRP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общества и государства</w:t>
            </w:r>
            <w:r w:rsidR="00734C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F27961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04. Эффективно взаимодействовать и работать в коллективе и команде</w:t>
            </w:r>
          </w:p>
        </w:tc>
        <w:tc>
          <w:tcPr>
            <w:tcW w:w="5812" w:type="dxa"/>
          </w:tcPr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саморазвитию, самостоятельности и самоопределению;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-овладение навыками учебно-исследовательской, проектной и социальной деятельности;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коммуникативными действиями: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совместная деятельность: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понимать и использовать преимущества командной и индивидуальной работы;</w:t>
            </w:r>
          </w:p>
          <w:p w:rsidR="00A911FE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регулятивными действиями: г) принятие себя и других людей: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принимать мотивы и аргументы других людей при анализе результатов деятельности;</w:t>
            </w:r>
          </w:p>
          <w:p w:rsidR="00F27961" w:rsidRPr="00F27961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признавать свое право и право других людей на ошибки;</w:t>
            </w:r>
          </w:p>
          <w:p w:rsidR="00F27961" w:rsidRPr="009A36EA" w:rsidRDefault="00F27961" w:rsidP="00F279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6031" w:type="dxa"/>
          </w:tcPr>
          <w:p w:rsidR="00A911FE" w:rsidRPr="009A36EA" w:rsidRDefault="00F27961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реализации 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r w:rsidRPr="00F279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коммуникационных технологий в решении различных задач</w:t>
            </w:r>
          </w:p>
        </w:tc>
      </w:tr>
      <w:tr w:rsidR="00A911FE" w:rsidTr="00337355">
        <w:tc>
          <w:tcPr>
            <w:tcW w:w="2660" w:type="dxa"/>
          </w:tcPr>
          <w:p w:rsidR="00A911FE" w:rsidRPr="009A36EA" w:rsidRDefault="00E7276D" w:rsidP="0033735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812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эстетического воспитания: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самовыражению в разных видах искусства, стремление проявлять качества творческой личности; Овладение универсальными коммуникативными действиями:</w:t>
            </w:r>
          </w:p>
          <w:p w:rsidR="00A911FE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а) общение: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осуществлять коммуникации во всех сферах жизни;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E7276D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развернуто и логично излагать свою точку зрения с использованием языковых средств</w:t>
            </w:r>
          </w:p>
        </w:tc>
        <w:tc>
          <w:tcPr>
            <w:tcW w:w="6031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A911FE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 точки зрения социальных ценностей и использовать ключевые понятия, теоретические</w:t>
            </w:r>
          </w:p>
          <w:p w:rsidR="00E7276D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</w:t>
            </w:r>
          </w:p>
        </w:tc>
      </w:tr>
      <w:tr w:rsidR="00A911FE" w:rsidTr="00337355">
        <w:tc>
          <w:tcPr>
            <w:tcW w:w="2660" w:type="dxa"/>
          </w:tcPr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OK Об. Проявлять гражданско</w:t>
            </w:r>
            <w:r w:rsid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патриотическую позицию, демонстрировать осознанное поведение на основе </w:t>
            </w: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E7276D" w:rsidRPr="00E7276D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антикоррупционного</w:t>
            </w:r>
          </w:p>
          <w:p w:rsidR="00A911FE" w:rsidRPr="009A36EA" w:rsidRDefault="00E7276D" w:rsidP="00E7276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7276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поведения</w:t>
            </w:r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обучающимися российской гражданской идентичности;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части гражданского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признакам;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к гуманитарной и волонтерской деятельности;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патриотического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технологиях и труде;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освоенные обучающимися межпредметные понятия и универсальные учебные действия (регулятивные, познавательные, коммуникативные);</w:t>
            </w:r>
          </w:p>
          <w:p w:rsidR="00A911FE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работниками и сверстниками, к участию в построении индивидуальной образовательной траектории;</w:t>
            </w:r>
          </w:p>
          <w:p w:rsidR="00560FD3" w:rsidRPr="009A36EA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1) сформировать знания об (о): обществе как целостной развивающейся системе в единстве и взаимодействии основных сфер и институтов; основах социальной динамики; особенностях процесса цифровизации и влиянии массовых коммуникаций на все сферы жизни общества; глобальных проблемах и вызовах современности; перспективах развития современного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общества, в том числе тенденций развития Российской Федерации; человеке как субъекте общественных отношений и сознательной деятельности;</w:t>
            </w:r>
          </w:p>
          <w:p w:rsidR="00A911FE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социализации личности в современных условиях, сознании, познании и самосознании человека; особенностях профессиональной деятельности в области науки, культуры, экономической и финансовой сферах; значении духовной культуры общества и разнообразии ее видов и форм; экономике как науке и хозяйстве, роли государства в экономике, в том числе государственной политики поддержки конкуренции и импортозамещения,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особенностях рыночных отношений в современной экономике;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роли государственного бюджета в реализации полномочий органов государственной власти, этапах бюджетного процесса, механизмах принятия бюджетных решений; социальных отношениях, направлениях социальной политики в Российской Федерации, в том числе поддержки семьи,</w:t>
            </w:r>
            <w:r w:rsidR="00CC6A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государственной политики в сфере межнациональных отношений; структуре и функциях политической системы общества, направлениях государственной политики Российской Федерации; конституционном статусе и полномочиях органов государственной власти;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системе прав человека и гражданина в Российской Федерации, правах ребенка и механизмах защиты прав в Российской Федерации;</w:t>
            </w:r>
          </w:p>
          <w:p w:rsid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правовом регулирования гражданских, семейных, трудовых, налоговых, образовательных, административных, уголовных общественных отношений; системе права и законодательства Российской Федерации; 2) уметь характеризовать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российские духовно</w:t>
            </w:r>
            <w:r w:rsidR="00CC6A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России и традиций народов России, общественной стабильности и целостности государства;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базовым понятийным аппаратом социальных наук, уметь различать существенные и несущественные признаки понятий, определять различные смыслы многозначных понятий, классифицировать используемые в социальных науках понятия и термины; использовать понятийный аппарат при анализе и оценке социальных явлений, для ориентации в социальных науках и при изложении собственных суждений и построении устных и письменных высказываний;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общества; характеризовать функции социальных институтов; обосновывать иерархию нормативных правовых актов в системе российского законодательства;</w:t>
            </w:r>
          </w:p>
          <w:p w:rsid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связи социальных объектов и явлений с помощью различных знаковых систем; сформированность представлений о методах изучения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социальных явлений и процессов,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 осуществлять поиск социальной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сведений,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проводить с опорой на полученные знания учебно-исследовательскую и проектную деятельность, представлять ее результаты в виде завершенных проектов, презентаций, творческих работ социальной и междисциплинарной направленности; готовить устные выступления и письменные работы (развернутые ответы, сочинения) по социальной проблематике, составлять сложный и тезисный план развернутых ответов, анализировать неадаптированные тексты на социальную тематику;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использовать обществоведческие знания для взаимодействия с представителями других национальностей и культур в целях успешного выполнения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типичных социальных ролей, реализации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прав и осознанного выполнения обязанностей гражданина Российской Федерации, в том числе правомерного налогового поведения; ориентации в актуальных общественных событиях, определения личной гражданской позиции; осознание значимости здорового образа жизни; роли непрерывного образования; использовать средства информационно</w:t>
            </w:r>
            <w:r w:rsidR="00CC6A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коммуникационных технологий в решении различных задач;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умениями формулировать на основе приобретенных социально-гуманитарных знаний собственные суждения и аргументы по определенным проблемам сточки зрения социальных ценностей и использовать ключевые понятия, теоретические положения социальных наук для объяснения явлений социальной действительности;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 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готовность применять знания о финансах и бюджетном регулировании при пользовании финансовыми услугами и инструментами; использовать финансовую информацию для достижения личных финансовых целей, обеспечивать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финансовую безопасность с учетом рисков и способов их снижения; сформированность гражданской ответственности в части уплаты налогов для развития общества и государства;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сформировать навыки оценивания социальной информации, в том числе поступающей по каналам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сетевых коммуникаций, владение умением определять степень достоверности информации; владение умением соотносить различные оценки социальных явлений, содержащиеся в источниках информации, давать на основе полученных знаний правовую оценку действиям людей в модельных ситуациях;</w:t>
            </w:r>
          </w:p>
          <w:p w:rsidR="00560FD3" w:rsidRPr="009A36EA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12)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умением 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</w:t>
            </w:r>
            <w:r w:rsidR="00CC6A1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ценностей, экономической рациональности и финансовой грамотности; осознавать неприемлемость антиобщественного поведения, осознавать опасность алкоголизма и наркомании, необходимость мер юридической ответственности, в том числе для несовершеннолетних граждан</w:t>
            </w:r>
            <w:r w:rsidR="00C01FC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60FD3" w:rsidTr="00337355">
        <w:tc>
          <w:tcPr>
            <w:tcW w:w="2660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OK 07. Содействовать сохранению окружающей среды, ресурсосбережению,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применять знания об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изменении климата,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принципы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бережливого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производства,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действовать в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чрезвычайных</w:t>
            </w:r>
          </w:p>
          <w:p w:rsidR="00560FD3" w:rsidRPr="00E7276D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ситуациях</w:t>
            </w:r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экологического воспитания: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7A3E5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сформированное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глобального характера экологических проблем;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активное неприятие действий, приносящих вред окружающей среде;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 xml:space="preserve">расширение опыта деятельности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экологической направленности;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 конкретизировать теоретические положения фактами социальной действительности, модельными ситуациями, примерами из личного социального опыта и фактами социальной действительности, в том числе по соблюдению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правил здорового образа жизни; умение создавать типологии социальных процессов и явлений на основе предложенных критериев;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 владеть умениями устанавливать, выявлять, объяснять причинно-следственные, функциональные, иерархические и другие связи социальных объектов и процессов, включая умения характеризовать взаимовлияние природы и общества, приводить примеры взаимосвязи всех сфер жизни общества; выявлять причины и последствия преобразований в различных сферах жизни российского обществ</w:t>
            </w:r>
          </w:p>
        </w:tc>
      </w:tr>
      <w:tr w:rsidR="00560FD3" w:rsidTr="00337355">
        <w:tc>
          <w:tcPr>
            <w:tcW w:w="2660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812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наличие мотивации к обучению и личностному развитию;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области ценности научного познания: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Овладение универсальными учебными познавательными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действиями: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б) базовые исследовательские действия: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</w:tcPr>
          <w:p w:rsidR="00560FD3" w:rsidRPr="00560FD3" w:rsidRDefault="00560FD3" w:rsidP="00560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60FD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владеть умениями применять полученные знания при анализе социальной информации,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средствах массовой информации;</w:t>
            </w:r>
          </w:p>
        </w:tc>
      </w:tr>
    </w:tbl>
    <w:p w:rsidR="00A911FE" w:rsidRPr="00A911FE" w:rsidRDefault="00A911FE" w:rsidP="00A911F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  <w:sectPr w:rsidR="00A911FE" w:rsidRPr="00A911FE" w:rsidSect="00A911FE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D762CC" w:rsidRDefault="00032CFB" w:rsidP="00D762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lastRenderedPageBreak/>
        <w:t xml:space="preserve">2. </w:t>
      </w:r>
      <w:r w:rsidRPr="00D762CC">
        <w:rPr>
          <w:rFonts w:ascii="Times New Roman" w:hAnsi="Times New Roman" w:cs="Times New Roman"/>
          <w:sz w:val="32"/>
          <w:szCs w:val="32"/>
        </w:rPr>
        <w:t>Структура и содержание учебной дисциплины</w:t>
      </w:r>
    </w:p>
    <w:p w:rsidR="00032CFB" w:rsidRPr="00D762CC" w:rsidRDefault="00032CFB" w:rsidP="00D762CC">
      <w:pPr>
        <w:suppressAutoHyphens/>
        <w:jc w:val="both"/>
        <w:rPr>
          <w:rFonts w:ascii="Times New Roman" w:hAnsi="Times New Roman" w:cs="Times New Roman"/>
          <w:sz w:val="32"/>
          <w:szCs w:val="32"/>
          <w:lang w:eastAsia="ru-RU"/>
        </w:rPr>
      </w:pPr>
      <w:r w:rsidRPr="00D762CC">
        <w:rPr>
          <w:rFonts w:ascii="Times New Roman" w:hAnsi="Times New Roman" w:cs="Times New Roman"/>
          <w:sz w:val="32"/>
          <w:szCs w:val="32"/>
          <w:lang w:eastAsia="ru-RU"/>
        </w:rPr>
        <w:t>2.1. Объем учебной дисциплины и виды учебной работы</w:t>
      </w:r>
    </w:p>
    <w:tbl>
      <w:tblPr>
        <w:tblW w:w="5000" w:type="pct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28"/>
        <w:gridCol w:w="69"/>
        <w:gridCol w:w="1774"/>
      </w:tblGrid>
      <w:tr w:rsidR="00032CFB" w:rsidRPr="00D762CC">
        <w:trPr>
          <w:trHeight w:val="536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 часов</w:t>
            </w:r>
          </w:p>
        </w:tc>
      </w:tr>
      <w:tr w:rsidR="00032CFB" w:rsidRPr="00D762CC">
        <w:trPr>
          <w:trHeight w:val="490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vAlign w:val="center"/>
          </w:tcPr>
          <w:p w:rsidR="00032CFB" w:rsidRPr="00D762CC" w:rsidRDefault="00FD7082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032CFB" w:rsidRPr="00D762CC">
        <w:trPr>
          <w:trHeight w:val="241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032CFB" w:rsidRPr="00D762CC">
        <w:trPr>
          <w:trHeight w:val="89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032CFB" w:rsidRPr="00D762CC" w:rsidRDefault="00FD7082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C13E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032CFB" w:rsidRPr="00D762CC">
        <w:trPr>
          <w:trHeight w:val="93"/>
        </w:trPr>
        <w:tc>
          <w:tcPr>
            <w:tcW w:w="5000" w:type="pct"/>
            <w:gridSpan w:val="3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032CFB" w:rsidRPr="00D762CC">
        <w:trPr>
          <w:trHeight w:val="118"/>
        </w:trPr>
        <w:tc>
          <w:tcPr>
            <w:tcW w:w="4073" w:type="pct"/>
            <w:gridSpan w:val="2"/>
            <w:vAlign w:val="center"/>
          </w:tcPr>
          <w:p w:rsidR="00032CFB" w:rsidRPr="00D762CC" w:rsidRDefault="00032CFB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032CFB" w:rsidRPr="00D762CC" w:rsidRDefault="00BE7F11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</w:tr>
      <w:tr w:rsidR="00032CFB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032CFB" w:rsidRPr="00D762CC" w:rsidRDefault="00BB7664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032CFB" w:rsidRPr="006F399F" w:rsidRDefault="00FD7082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B9760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A2333" w:rsidRPr="00D762CC">
        <w:trPr>
          <w:trHeight w:val="72"/>
        </w:trPr>
        <w:tc>
          <w:tcPr>
            <w:tcW w:w="4073" w:type="pct"/>
            <w:gridSpan w:val="2"/>
            <w:vAlign w:val="center"/>
          </w:tcPr>
          <w:p w:rsidR="004A2333" w:rsidRPr="00D762CC" w:rsidRDefault="004A2333" w:rsidP="00BB7664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A233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Профессионально ориентированное содержание </w:t>
            </w:r>
          </w:p>
        </w:tc>
        <w:tc>
          <w:tcPr>
            <w:tcW w:w="927" w:type="pct"/>
            <w:vAlign w:val="center"/>
          </w:tcPr>
          <w:p w:rsidR="004A2333" w:rsidRPr="006F399F" w:rsidRDefault="00250990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</w:tr>
      <w:tr w:rsidR="004A2333" w:rsidRPr="00D762CC" w:rsidTr="004A2333">
        <w:trPr>
          <w:trHeight w:val="490"/>
        </w:trPr>
        <w:tc>
          <w:tcPr>
            <w:tcW w:w="4037" w:type="pct"/>
            <w:vAlign w:val="center"/>
          </w:tcPr>
          <w:p w:rsidR="004A2333" w:rsidRPr="00D762CC" w:rsidRDefault="004A2333" w:rsidP="007E39F5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Промежуточная </w:t>
            </w:r>
            <w:r w:rsidR="007E39F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аттестация проводится в форме дифференцированного зачета</w:t>
            </w:r>
            <w:r w:rsidRPr="00D762C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3" w:type="pct"/>
            <w:gridSpan w:val="2"/>
            <w:vAlign w:val="center"/>
          </w:tcPr>
          <w:p w:rsidR="004A2333" w:rsidRPr="00D762CC" w:rsidRDefault="004A2333" w:rsidP="00D762CC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032CFB" w:rsidRDefault="00032CFB" w:rsidP="00300B0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center"/>
        <w:rPr>
          <w:b w:val="0"/>
          <w:bCs w:val="0"/>
          <w:sz w:val="28"/>
          <w:szCs w:val="28"/>
        </w:rPr>
        <w:sectPr w:rsidR="00032CFB" w:rsidSect="00D762CC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  <w:bookmarkStart w:id="0" w:name="_GoBack"/>
      <w:bookmarkEnd w:id="0"/>
    </w:p>
    <w:p w:rsidR="00F97B3F" w:rsidRPr="00F65C61" w:rsidRDefault="00032CFB" w:rsidP="00F65C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 w:line="360" w:lineRule="auto"/>
        <w:ind w:left="284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lastRenderedPageBreak/>
        <w:t>2</w:t>
      </w:r>
      <w:r w:rsidRPr="00300B00">
        <w:rPr>
          <w:b w:val="0"/>
          <w:bCs w:val="0"/>
          <w:sz w:val="28"/>
          <w:szCs w:val="28"/>
        </w:rPr>
        <w:t>.2 План и содержание учебной дисциплины</w:t>
      </w:r>
      <w:r w:rsidRPr="00300B00">
        <w:rPr>
          <w:b w:val="0"/>
          <w:bCs w:val="0"/>
          <w:caps/>
          <w:sz w:val="28"/>
          <w:szCs w:val="28"/>
        </w:rPr>
        <w:t xml:space="preserve"> «</w:t>
      </w:r>
      <w:r w:rsidRPr="00300B00">
        <w:rPr>
          <w:b w:val="0"/>
          <w:bCs w:val="0"/>
          <w:sz w:val="28"/>
          <w:szCs w:val="28"/>
        </w:rPr>
        <w:t>Обществознание</w:t>
      </w:r>
      <w:r w:rsidRPr="00300B00">
        <w:rPr>
          <w:b w:val="0"/>
          <w:bCs w:val="0"/>
          <w:caps/>
          <w:sz w:val="28"/>
          <w:szCs w:val="28"/>
        </w:rPr>
        <w:t>»</w:t>
      </w:r>
    </w:p>
    <w:tbl>
      <w:tblPr>
        <w:tblW w:w="1456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4"/>
        <w:gridCol w:w="553"/>
        <w:gridCol w:w="14"/>
        <w:gridCol w:w="6"/>
        <w:gridCol w:w="72"/>
        <w:gridCol w:w="7611"/>
        <w:gridCol w:w="1258"/>
        <w:gridCol w:w="1719"/>
      </w:tblGrid>
      <w:tr w:rsidR="00F65C61" w:rsidRPr="00F65C61" w:rsidTr="00952D0A">
        <w:trPr>
          <w:trHeight w:val="20"/>
        </w:trPr>
        <w:tc>
          <w:tcPr>
            <w:tcW w:w="3334" w:type="dxa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Содержание учебного материала (основное и профессионально-ориентированное) и практические занятия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Объем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719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Формируемые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9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 1. Человек в обществе</w:t>
            </w:r>
          </w:p>
        </w:tc>
        <w:tc>
          <w:tcPr>
            <w:tcW w:w="1258" w:type="dxa"/>
          </w:tcPr>
          <w:p w:rsidR="00F65C61" w:rsidRPr="00F65C61" w:rsidRDefault="007D30F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16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F65C61" w:rsidRPr="00F65C61" w:rsidRDefault="00F65C61" w:rsidP="00E3517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и общественные отношения. Развитие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134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89" w:type="dxa"/>
            <w:gridSpan w:val="3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Типы обществ. Постиндустриальное (информационное) общество и его особенности. Роль массовой коммуникации в современном обществе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4F7CA0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50990" w:rsidRPr="007B01C8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250990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7B01C8" w:rsidRPr="007B01C8">
              <w:rPr>
                <w:rFonts w:ascii="Times New Roman" w:hAnsi="Times New Roman" w:cs="Times New Roman"/>
                <w:sz w:val="24"/>
                <w:szCs w:val="24"/>
              </w:rPr>
              <w:t>№ 1.</w:t>
            </w:r>
            <w:r w:rsidR="007B01C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>Направления цифровизации в профессиональной деятельности Информацион</w:t>
            </w:r>
            <w:r w:rsidR="00F65C61">
              <w:rPr>
                <w:rFonts w:ascii="Times New Roman" w:hAnsi="Times New Roman" w:cs="Times New Roman"/>
                <w:sz w:val="24"/>
                <w:szCs w:val="24"/>
              </w:rPr>
              <w:t xml:space="preserve">ные системы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  <w:r w:rsidR="00F65C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Написание Эссе по данной теме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1.2. Биосоциальная природа человека и его деятельность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</w:tcPr>
          <w:p w:rsidR="00F65C61" w:rsidRPr="00F65C61" w:rsidRDefault="007D30F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11" w:type="dxa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качества личности.</w:t>
            </w: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7D30FE" w:rsidP="007D30F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57669">
              <w:t xml:space="preserve"> </w:t>
            </w:r>
            <w:r w:rsidR="00557669" w:rsidRPr="0055766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557669">
              <w:rPr>
                <w:rFonts w:ascii="Times New Roman" w:hAnsi="Times New Roman" w:cs="Times New Roman"/>
                <w:sz w:val="24"/>
                <w:szCs w:val="24"/>
              </w:rPr>
              <w:t xml:space="preserve"> №2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 Межличностное общение и взаимодействие в профессиональном сообществе, его особенности в сфере </w:t>
            </w:r>
            <w:r w:rsidRPr="007D30FE"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и программиро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вание.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работы в группах по теме: «Деятельность и потребности человека». Результатов становится презентация группы. 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spacing w:after="0" w:line="240" w:lineRule="auto"/>
              <w:ind w:firstLine="7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1.3. Познавательная деятельность человека. Научное познание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04 ОК 05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65C61" w:rsidRPr="00F65C61" w:rsidRDefault="007D30F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Познание мира. Чувственное и рациональное познание. Мышление, его формы и методы. Знание как результат познавательной деятельности, его виды. Понятие истины, ее критерии. Абсолютная, относительная истина. Естественные, технические, точные и социально- гуманитарные науки. Особенности, уровни и методы научного познания. Особенности</w:t>
            </w:r>
          </w:p>
        </w:tc>
        <w:tc>
          <w:tcPr>
            <w:tcW w:w="1258" w:type="dxa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378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378"/>
        </w:trPr>
        <w:tc>
          <w:tcPr>
            <w:tcW w:w="11590" w:type="dxa"/>
            <w:gridSpan w:val="6"/>
            <w:vAlign w:val="center"/>
          </w:tcPr>
          <w:p w:rsidR="00F65C61" w:rsidRPr="00F65C61" w:rsidRDefault="007D30FE" w:rsidP="007D30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26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7669" w:rsidRPr="0055766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557669">
              <w:rPr>
                <w:rFonts w:ascii="Times New Roman" w:hAnsi="Times New Roman" w:cs="Times New Roman"/>
                <w:sz w:val="24"/>
                <w:szCs w:val="24"/>
              </w:rPr>
              <w:t xml:space="preserve">№3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Естественные, технические, точные и социально-гуманитарные науки в профессиональной деятельности  </w:t>
            </w:r>
            <w:r w:rsidRPr="007D30FE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ные системы и программирование 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аналитической таблицы. </w:t>
            </w:r>
          </w:p>
        </w:tc>
        <w:tc>
          <w:tcPr>
            <w:tcW w:w="1258" w:type="dxa"/>
            <w:vMerge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327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2. Духовная культура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327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2.1.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Духовная культура личности и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493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right w:val="single" w:sz="4" w:space="0" w:color="auto"/>
            </w:tcBorders>
          </w:tcPr>
          <w:p w:rsidR="00F65C61" w:rsidRPr="00F65C61" w:rsidRDefault="007D30FE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11" w:type="dxa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культура. Молодежная субкультура.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Вклад российской культуры в формирование ценностей современного общества. Мораль как общечеловеческая ценность и социальный регулятор. Категории морали. Гражданственность. Патриотизм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0К03 ОК 05</w:t>
            </w:r>
          </w:p>
        </w:tc>
      </w:tr>
      <w:tr w:rsidR="00F65C61" w:rsidRPr="00F65C61" w:rsidTr="00F65C61">
        <w:trPr>
          <w:trHeight w:val="416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66"/>
        </w:trPr>
        <w:tc>
          <w:tcPr>
            <w:tcW w:w="11590" w:type="dxa"/>
            <w:gridSpan w:val="6"/>
            <w:vAlign w:val="center"/>
          </w:tcPr>
          <w:p w:rsidR="00F65C61" w:rsidRPr="00F65C61" w:rsidRDefault="007D30FE" w:rsidP="00281B1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7669" w:rsidRPr="0055766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557669">
              <w:rPr>
                <w:rFonts w:ascii="Times New Roman" w:hAnsi="Times New Roman" w:cs="Times New Roman"/>
                <w:sz w:val="24"/>
                <w:szCs w:val="24"/>
              </w:rPr>
              <w:t xml:space="preserve">№4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Культура общения, труда, учебы, поведения в обществе. Этикет в профессиональной деятельности </w:t>
            </w:r>
            <w:r w:rsidR="00281B11" w:rsidRPr="00281B11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 w:rsidR="00281B11">
              <w:rPr>
                <w:rFonts w:ascii="Times New Roman" w:hAnsi="Times New Roman" w:cs="Times New Roman"/>
                <w:sz w:val="24"/>
                <w:szCs w:val="24"/>
              </w:rPr>
              <w:t xml:space="preserve">ные системы и программирование.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игровых ситуаций и решение ситуативных задач. Результатом станет портфолио с заданиями по теме. 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</w:t>
            </w:r>
          </w:p>
          <w:p w:rsidR="00F65C61" w:rsidRPr="00F65C61" w:rsidRDefault="00F65C61" w:rsidP="00CC2A6B">
            <w:pPr>
              <w:tabs>
                <w:tab w:val="left" w:pos="10080"/>
              </w:tabs>
              <w:spacing w:after="0" w:line="240" w:lineRule="auto"/>
              <w:ind w:left="28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образование в современном мире</w:t>
            </w:r>
          </w:p>
        </w:tc>
        <w:tc>
          <w:tcPr>
            <w:tcW w:w="8256" w:type="dxa"/>
            <w:gridSpan w:val="5"/>
            <w:tcBorders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5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281B1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11" w:type="dxa"/>
            <w:tcBorders>
              <w:left w:val="single" w:sz="4" w:space="0" w:color="auto"/>
              <w:bottom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 Образование в современном обществе. Российская система образования. Основные направления развития образования в Российской Федерации.</w:t>
            </w:r>
          </w:p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Непрерывность образования в информационном обществе. Значение самообразования. Цифровые образовательные ресурсы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ОК 02 ОК 03 </w:t>
            </w:r>
          </w:p>
        </w:tc>
      </w:tr>
      <w:tr w:rsidR="00F65C61" w:rsidRPr="00F65C61" w:rsidTr="00F65C61">
        <w:trPr>
          <w:trHeight w:val="296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96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281B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81B1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57669">
              <w:t xml:space="preserve"> </w:t>
            </w:r>
            <w:r w:rsidR="00557669" w:rsidRPr="0055766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557669">
              <w:rPr>
                <w:rFonts w:ascii="Times New Roman" w:hAnsi="Times New Roman" w:cs="Times New Roman"/>
                <w:sz w:val="24"/>
                <w:szCs w:val="24"/>
              </w:rPr>
              <w:t xml:space="preserve"> №5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Профессиональное образование в сфере </w:t>
            </w:r>
            <w:r w:rsidR="00281B11" w:rsidRPr="00281B11">
              <w:rPr>
                <w:rFonts w:ascii="Times New Roman" w:hAnsi="Times New Roman" w:cs="Times New Roman"/>
                <w:sz w:val="24"/>
                <w:szCs w:val="24"/>
              </w:rPr>
              <w:t>Информацион</w:t>
            </w:r>
            <w:r w:rsidR="00281B11">
              <w:rPr>
                <w:rFonts w:ascii="Times New Roman" w:hAnsi="Times New Roman" w:cs="Times New Roman"/>
                <w:sz w:val="24"/>
                <w:szCs w:val="24"/>
              </w:rPr>
              <w:t xml:space="preserve">ные системы и программирование.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Написание эссе на тему: «Роль и значение непрерывности образования»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461"/>
        </w:trPr>
        <w:tc>
          <w:tcPr>
            <w:tcW w:w="3334" w:type="dxa"/>
            <w:vMerge w:val="restart"/>
            <w:vAlign w:val="center"/>
          </w:tcPr>
          <w:p w:rsidR="00F65C61" w:rsidRPr="00F65C61" w:rsidRDefault="00CC2A6B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2.3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>. Религия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0К06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5A9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03" w:type="dxa"/>
            <w:gridSpan w:val="4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Религия, её роль в жизни общества и человека. Мировые и национальные религии. Значение поддержания межконфессионального мира в Российской Федерации. Свобода совести.</w:t>
            </w:r>
          </w:p>
        </w:tc>
        <w:tc>
          <w:tcPr>
            <w:tcW w:w="1258" w:type="dxa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329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Тема 2.4. Искусство 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О6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5A9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Искусство, его основные функции. Особенности искусства как формы духовной культуры. Достижения современного российского искусства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5A9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57669" w:rsidRPr="0055766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="00557669">
              <w:rPr>
                <w:rFonts w:ascii="Times New Roman" w:hAnsi="Times New Roman" w:cs="Times New Roman"/>
                <w:sz w:val="24"/>
                <w:szCs w:val="24"/>
              </w:rPr>
              <w:t xml:space="preserve">№6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профессиональной деятельности в сфере искусства. Выполнение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сравнительной таблицы по теме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Раздел 3. Экономическая жизнь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Экономика- основа жизнедеятельности общества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95A9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производственных возможностей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 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0К07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Рыночные отношения в экономике.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Финансовые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655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DF087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Функционирование рынков. Рынки труда, капитала, земли, информации. Государственное регулирование рынков. Конкуренция и монополия. Государственная политика по развитию конкуренции. 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Антимонопольное регулирование в Российской Федерации.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</w:rPr>
              <w:t>Банки. Банковская система. Центральный банк Российской Федерации: задачи и функции. Монетарная политика Банка России. Инфляция: причины, виды, последствия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0К03 ОК 09</w:t>
            </w:r>
          </w:p>
        </w:tc>
      </w:tr>
      <w:tr w:rsidR="00F65C61" w:rsidRPr="00F65C61" w:rsidTr="00952D0A">
        <w:trPr>
          <w:trHeight w:val="342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3.3.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 и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безработица.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потребителя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DF087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молодежи. Деятельность профсоюзов.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</w:t>
            </w:r>
          </w:p>
        </w:tc>
        <w:tc>
          <w:tcPr>
            <w:tcW w:w="1258" w:type="dxa"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02 0К03</w:t>
            </w:r>
          </w:p>
        </w:tc>
      </w:tr>
      <w:tr w:rsidR="00F65C61" w:rsidRPr="00F65C61" w:rsidTr="00F65C61">
        <w:trPr>
          <w:trHeight w:val="10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102"/>
        </w:trPr>
        <w:tc>
          <w:tcPr>
            <w:tcW w:w="11590" w:type="dxa"/>
            <w:gridSpan w:val="6"/>
            <w:vAlign w:val="center"/>
          </w:tcPr>
          <w:p w:rsidR="00F65C61" w:rsidRPr="00F65C61" w:rsidRDefault="00DF087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57669" w:rsidRPr="0055766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  <w:r w:rsidR="00557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Стратегия поведения при поиске работы. Заполнение резюме для трудоустройства и анализ возможности устройства в своем городе и больших города.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 3.4. Предприятие в экономике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524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" w:type="dxa"/>
          </w:tcPr>
          <w:p w:rsidR="00F65C61" w:rsidRPr="00F65C61" w:rsidRDefault="00DF087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03" w:type="dxa"/>
            <w:gridSpan w:val="4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Предприятие в экономике. Цели предприятия. Факторы производства. Альтернативная стоимость, способы и источники финансирования предприятий. Издержки, их виды. Выручка, прибыль. Поддержка малого и среднего предпринимательства в Российской Федерации.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Государственная политика импортозамещения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03</w:t>
            </w:r>
          </w:p>
        </w:tc>
      </w:tr>
      <w:tr w:rsidR="00F65C61" w:rsidRPr="00F65C61" w:rsidTr="00F65C61">
        <w:trPr>
          <w:trHeight w:val="212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DF087A" w:rsidP="00B46FEB">
            <w:pPr>
              <w:tabs>
                <w:tab w:val="left" w:pos="54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57669" w:rsidRPr="0055766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  <w:r w:rsidR="00557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Предпринимательская деятельность в сфере 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FEB" w:rsidRPr="00B46FEB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Информационные системы и программирование 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бизнес плана  </w:t>
            </w:r>
          </w:p>
        </w:tc>
        <w:tc>
          <w:tcPr>
            <w:tcW w:w="125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3.5. Экономика и государство 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08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8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 и государство. Экономические функции государства. Общественные блага. Внешние эффекты. Государственный бюджет. Дефицит и профицит государственного бюджета. Принцип сбалансированности государственного бюджета. Государственный долг.</w:t>
            </w:r>
          </w:p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государства.</w:t>
            </w:r>
          </w:p>
          <w:p w:rsidR="00F65C61" w:rsidRPr="00F65C61" w:rsidRDefault="00F65C61" w:rsidP="00F65C61">
            <w:pPr>
              <w:keepNext/>
              <w:tabs>
                <w:tab w:val="left" w:pos="5400"/>
              </w:tabs>
              <w:spacing w:after="0" w:line="240" w:lineRule="auto"/>
              <w:jc w:val="both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 экономики в Российской Федерации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0К09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tcBorders>
              <w:top w:val="single" w:sz="4" w:space="0" w:color="auto"/>
            </w:tcBorders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3.6.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Основные тенденции развития экономики России и международная экономика</w:t>
            </w:r>
          </w:p>
        </w:tc>
        <w:tc>
          <w:tcPr>
            <w:tcW w:w="8256" w:type="dxa"/>
            <w:gridSpan w:val="5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3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08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Мировая экономика. 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  <w:tc>
          <w:tcPr>
            <w:tcW w:w="1258" w:type="dxa"/>
            <w:tcBorders>
              <w:top w:val="single" w:sz="4" w:space="0" w:color="auto"/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ОК 06 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</w:tc>
      </w:tr>
      <w:tr w:rsidR="00F65C61" w:rsidRPr="00F65C61" w:rsidTr="00952D0A">
        <w:trPr>
          <w:trHeight w:val="251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spacing w:after="0" w:line="240" w:lineRule="auto"/>
              <w:ind w:left="-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4. Социальная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Социальная структура общества. Положение личности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1156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F08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 Положение индивида в обществе. Социальные статусы и роли. Социальная мобильность, ее формы и каналы в современном российском обществе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ОК 05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в современном мире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DF087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Семья и брак. Функции и типы семьи. Семья как важнейший социальный институт. Тенденции развития семьи в современном мире. Меры социальной поддержки семьи в Российской Федерации. Помощь государства многодетным семьям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4.3.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Этнические общности и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DF087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Миграционные процессы в современном мире. Этнические общности.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Нации и межнациональные отношения.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DF087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41A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F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7669" w:rsidRPr="0055766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№9</w:t>
            </w:r>
            <w:r w:rsidR="00557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Конфликты в трудовых коллективах и пути их преодоления. Стратегии поведения в конфликтной ситуации. Решение ситуативных задач.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5. Политическая сфера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Политика и власть. Политическая система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DF087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власть и субъекты политики в современном обществе. Политические институты. Политическая деятельность. 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05 ОК 06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5.2.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Политический процесс и его участники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DF087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Избирательная система. Типы избирательных систем: мажоритарная, пропорциональная,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03 ОК 04</w:t>
            </w: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Раздел 6. Правовое регулирование общественных отношений 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F786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6.1.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 в системе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0К01 0К 05 0 К 09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DF087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 регулирование общественных отношений в Российской Федерации. 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 Особенности правового статуса несовершеннолетних. Правонарушение и юридическая ответственность. Функции правоохранительных органов Российской Федерации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DF087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7669" w:rsidRPr="0055766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№10</w:t>
            </w:r>
            <w:r w:rsidR="00557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правовых норм в профессиональной деятельности. Написание доклада на тему: «Соблюдение правовых норм в профессиональной деятельности по специальности «Дизайн»».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6.2.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конституционного права Российской Федерации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B46FEB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087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Конституция Российской Федерации. Основы конституционного строя Российской Федерации. Гражданство Российской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</w:pPr>
            <w:r w:rsidRPr="00F65C61">
              <w:rPr>
                <w:rFonts w:ascii="Times New Roman" w:hAnsi="Times New Roman" w:cs="Times New Roman"/>
                <w:i/>
                <w:iCs/>
                <w:sz w:val="24"/>
                <w:szCs w:val="24"/>
                <w:lang w:bidi="ru-RU"/>
              </w:rPr>
              <w:t>0К 02 0К 06 0К07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B46FEB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08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57669">
              <w:t xml:space="preserve"> </w:t>
            </w:r>
            <w:r w:rsidR="00557669" w:rsidRPr="00557669"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="00557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087A">
              <w:rPr>
                <w:rFonts w:ascii="Times New Roman" w:hAnsi="Times New Roman" w:cs="Times New Roman"/>
                <w:sz w:val="24"/>
                <w:szCs w:val="24"/>
              </w:rPr>
              <w:t xml:space="preserve">№11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Профессиональные обязанности гражданина Российской Федерации в организации мероприятий ГО и защиты от ЧС в условиях мирного и военного времени. Составление сравнительной таблицы.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6.3. Правовое регулирование гражданских.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B46FEB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B46FEB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F08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B46F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Гражданское право. </w:t>
            </w:r>
            <w:r w:rsidR="00B46FEB" w:rsidRPr="00F65C61">
              <w:rPr>
                <w:rFonts w:ascii="Times New Roman" w:hAnsi="Times New Roman" w:cs="Times New Roman"/>
                <w:sz w:val="24"/>
                <w:szCs w:val="24"/>
              </w:rPr>
              <w:t>Семейное право. Трудовое право.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0К 02 0К 05 0К Об</w:t>
            </w:r>
          </w:p>
        </w:tc>
      </w:tr>
      <w:tr w:rsidR="00F65C61" w:rsidRPr="00F65C61" w:rsidTr="00F65C61">
        <w:trPr>
          <w:trHeight w:val="20"/>
        </w:trPr>
        <w:tc>
          <w:tcPr>
            <w:tcW w:w="11590" w:type="dxa"/>
            <w:gridSpan w:val="6"/>
            <w:shd w:val="clear" w:color="auto" w:fill="BFBFBF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258" w:type="dxa"/>
            <w:vMerge w:val="restart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DF087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57669" w:rsidRPr="00557669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№12</w:t>
            </w:r>
            <w:r w:rsidR="005576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65C61"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Коллективный договор. Трудовые споры и порядок их разрешения. Написание эссе на тему: «Особенность регулирования трудовых отношений в сфере» </w:t>
            </w:r>
          </w:p>
        </w:tc>
        <w:tc>
          <w:tcPr>
            <w:tcW w:w="1258" w:type="dxa"/>
            <w:vMerge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6.4.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Правовое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регулирование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налоговых,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административных,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уголовных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правоотношений.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Экологическое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DF087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Административное право и его субъекты. Административное правонарушение и административная ответственность. 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уголовной ответственности несовершеннолетних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ОК 02 ОК 06 ОК 09</w:t>
            </w: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 w:val="restart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Тема 6.5.</w:t>
            </w:r>
            <w:r w:rsidRPr="00F65C61">
              <w:t xml:space="preserve">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процессуального права</w:t>
            </w:r>
          </w:p>
        </w:tc>
        <w:tc>
          <w:tcPr>
            <w:tcW w:w="8256" w:type="dxa"/>
            <w:gridSpan w:val="5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учебного материала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F7868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3334" w:type="dxa"/>
            <w:vMerge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F65C61" w:rsidRPr="00F65C61" w:rsidRDefault="00DF087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689" w:type="dxa"/>
            <w:gridSpan w:val="3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Конституционное судопроизводство</w:t>
            </w:r>
          </w:p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Административный процесс. Судебное производство по делам об административных правонарушениях Уголовный процесс, его принципы и стадии. Субъекты уголовного процесса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О К 05 0К09</w:t>
            </w: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CC2A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  <w:r w:rsidR="00CC2A6B"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зачет </w:t>
            </w: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8" w:type="dxa"/>
            <w:tcBorders>
              <w:right w:val="single" w:sz="4" w:space="0" w:color="auto"/>
            </w:tcBorders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19" w:type="dxa"/>
            <w:tcBorders>
              <w:left w:val="single" w:sz="4" w:space="0" w:color="auto"/>
            </w:tcBorders>
            <w:shd w:val="clear" w:color="auto" w:fill="FFFFFF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5C61" w:rsidRPr="00F65C61" w:rsidTr="00952D0A">
        <w:trPr>
          <w:trHeight w:val="20"/>
        </w:trPr>
        <w:tc>
          <w:tcPr>
            <w:tcW w:w="11590" w:type="dxa"/>
            <w:gridSpan w:val="6"/>
            <w:vAlign w:val="center"/>
          </w:tcPr>
          <w:p w:rsidR="00F65C61" w:rsidRPr="00F65C61" w:rsidRDefault="00F65C61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5C6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gridSpan w:val="2"/>
          </w:tcPr>
          <w:p w:rsidR="00F65C61" w:rsidRPr="00F65C61" w:rsidRDefault="00DF087A" w:rsidP="00F65C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2B781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F65C61" w:rsidRPr="00300B00" w:rsidRDefault="00F65C61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F65C61" w:rsidRPr="00300B00" w:rsidSect="00955D16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032CFB" w:rsidRPr="007B7FE4" w:rsidRDefault="00032CFB" w:rsidP="007B7FE4">
      <w:pPr>
        <w:spacing w:after="0" w:line="360" w:lineRule="auto"/>
        <w:ind w:right="81"/>
        <w:jc w:val="center"/>
        <w:outlineLvl w:val="0"/>
        <w:rPr>
          <w:rFonts w:ascii="Times New Roman" w:hAnsi="Times New Roman" w:cs="Times New Roman"/>
          <w:kern w:val="36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kern w:val="36"/>
          <w:sz w:val="32"/>
          <w:szCs w:val="32"/>
          <w:lang w:eastAsia="ru-RU"/>
        </w:rPr>
        <w:lastRenderedPageBreak/>
        <w:t>3.  Условия реализации учебной дисциплины</w:t>
      </w:r>
    </w:p>
    <w:p w:rsidR="00032CFB" w:rsidRPr="007B7FE4" w:rsidRDefault="00032CFB" w:rsidP="007B7FE4">
      <w:pPr>
        <w:tabs>
          <w:tab w:val="left" w:pos="855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caps/>
          <w:kern w:val="36"/>
          <w:sz w:val="32"/>
          <w:szCs w:val="32"/>
          <w:lang w:eastAsia="ru-RU"/>
        </w:rPr>
        <w:t> </w:t>
      </w:r>
      <w:bookmarkStart w:id="1" w:name="bookmark10"/>
      <w:r w:rsidRPr="007B7FE4">
        <w:rPr>
          <w:rFonts w:ascii="Times New Roman" w:hAnsi="Times New Roman" w:cs="Times New Roman"/>
          <w:sz w:val="32"/>
          <w:szCs w:val="32"/>
          <w:lang w:eastAsia="ru-RU"/>
        </w:rPr>
        <w:t>3.1.</w:t>
      </w:r>
      <w:r w:rsidRPr="007B7FE4">
        <w:rPr>
          <w:rFonts w:ascii="Times New Roman" w:hAnsi="Times New Roman" w:cs="Times New Roman"/>
          <w:color w:val="1F497D"/>
          <w:sz w:val="32"/>
          <w:szCs w:val="32"/>
          <w:lang w:eastAsia="ru-RU"/>
        </w:rPr>
        <w:tab/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>Материально-техническое обеспечени</w:t>
      </w:r>
      <w:bookmarkEnd w:id="1"/>
      <w:r w:rsidRPr="007B7FE4">
        <w:rPr>
          <w:rFonts w:ascii="Times New Roman" w:hAnsi="Times New Roman" w:cs="Times New Roman"/>
          <w:sz w:val="32"/>
          <w:szCs w:val="32"/>
          <w:lang w:eastAsia="ru-RU"/>
        </w:rPr>
        <w:t>е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Учебная дисциплина изучается в кабинете </w:t>
      </w:r>
      <w:r w:rsidR="00D40157">
        <w:rPr>
          <w:rFonts w:ascii="Times New Roman" w:hAnsi="Times New Roman" w:cs="Times New Roman"/>
          <w:sz w:val="28"/>
          <w:szCs w:val="28"/>
        </w:rPr>
        <w:t>социально-гуманитарных дисциплин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</w:p>
    <w:p w:rsidR="00032CFB" w:rsidRPr="00300B00" w:rsidRDefault="00032CFB" w:rsidP="00D4015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Оборудование учебного кабинета:</w:t>
      </w:r>
    </w:p>
    <w:p w:rsidR="00032CFB" w:rsidRPr="00300B00" w:rsidRDefault="00032CFB" w:rsidP="00D40157">
      <w:pPr>
        <w:tabs>
          <w:tab w:val="left" w:pos="174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рабочие места по количеству обучающихся;</w:t>
      </w:r>
    </w:p>
    <w:p w:rsidR="00032CFB" w:rsidRPr="00300B00" w:rsidRDefault="00032CFB" w:rsidP="00D40157">
      <w:pPr>
        <w:tabs>
          <w:tab w:val="left" w:pos="16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</w:t>
      </w:r>
      <w:r w:rsidRPr="00300B00">
        <w:rPr>
          <w:rFonts w:ascii="Times New Roman" w:hAnsi="Times New Roman" w:cs="Times New Roman"/>
          <w:sz w:val="28"/>
          <w:szCs w:val="28"/>
        </w:rPr>
        <w:tab/>
        <w:t>рабочее место преподавателя;</w:t>
      </w:r>
    </w:p>
    <w:p w:rsidR="00032CFB" w:rsidRPr="00300B00" w:rsidRDefault="00032CFB" w:rsidP="00D40157">
      <w:pPr>
        <w:autoSpaceDE w:val="0"/>
        <w:autoSpaceDN w:val="0"/>
        <w:adjustRightInd w:val="0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- наглядные и электронные пособия;</w:t>
      </w:r>
    </w:p>
    <w:p w:rsidR="00032CFB" w:rsidRPr="00300B00" w:rsidRDefault="00032CFB" w:rsidP="00D401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- методические разработки уроков и мероприятий.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32"/>
          <w:szCs w:val="32"/>
          <w:lang w:eastAsia="ru-RU"/>
        </w:rPr>
      </w:pPr>
      <w:r w:rsidRPr="007B7FE4">
        <w:rPr>
          <w:rFonts w:ascii="Times New Roman" w:hAnsi="Times New Roman" w:cs="Times New Roman"/>
          <w:sz w:val="32"/>
          <w:szCs w:val="32"/>
          <w:lang w:eastAsia="ru-RU"/>
        </w:rPr>
        <w:t>3.2.</w:t>
      </w:r>
      <w:r w:rsidRPr="007B7FE4">
        <w:rPr>
          <w:rFonts w:ascii="Times New Roman" w:hAnsi="Times New Roman" w:cs="Times New Roman"/>
          <w:sz w:val="32"/>
          <w:szCs w:val="32"/>
          <w:lang w:eastAsia="ru-RU"/>
        </w:rPr>
        <w:tab/>
        <w:t>Информационное обеспечение реализации программы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 xml:space="preserve">Для реализации программы библиотечный фонд образовательной организации имеет 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032CFB" w:rsidRPr="007B7FE4" w:rsidRDefault="00032CFB" w:rsidP="007B7FE4">
      <w:pPr>
        <w:tabs>
          <w:tab w:val="left" w:pos="486"/>
        </w:tabs>
        <w:spacing w:after="0" w:line="36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7B7FE4">
        <w:rPr>
          <w:rFonts w:ascii="Times New Roman" w:hAnsi="Times New Roman" w:cs="Times New Roman"/>
          <w:sz w:val="28"/>
          <w:szCs w:val="28"/>
          <w:lang w:eastAsia="ru-RU"/>
        </w:rPr>
        <w:t>3.2.1 Печатные издания: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1. Обществознание. Учебник для  10-11 классов./ под. ред. Боголюбова Л.Н. и Лазебниковой А.Ю. в 2-х частях. - М., 2019.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Кравченко А.И Обществознание. Учебник для 10 класса / А.И. Кравченко. - М., 2019.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Обществознание: полный справочник/П.А. Баранов, А.В. Воронцов, С.В. Шевченко; под редакцией П.А. Баранова – М.: АСГ: Арсель; Владимир: ВСТ, 2019. – 478 с. </w:t>
      </w:r>
    </w:p>
    <w:p w:rsidR="00032CFB" w:rsidRPr="00300B00" w:rsidRDefault="00032CFB" w:rsidP="007B7FE4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4. ЕГЭ 2019. Обществознание. Справочник / О.В. Климова. – М.; Эксмо, 2019. – 592 с. 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t>ИНТЕРНЕТ-РЕСУРСЫ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:rsidR="00032CFB" w:rsidRPr="00300B00" w:rsidRDefault="00032CFB" w:rsidP="00300B00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      1. Российская электронная школа.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>: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https</w:t>
      </w:r>
      <w:r w:rsidRPr="00300B00">
        <w:rPr>
          <w:rFonts w:ascii="Times New Roman" w:hAnsi="Times New Roman" w:cs="Times New Roman"/>
          <w:sz w:val="28"/>
          <w:szCs w:val="28"/>
        </w:rPr>
        <w:t>://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resh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edu</w:t>
      </w:r>
      <w:r w:rsidRPr="00300B00">
        <w:rPr>
          <w:rFonts w:ascii="Times New Roman" w:hAnsi="Times New Roman" w:cs="Times New Roman"/>
          <w:sz w:val="28"/>
          <w:szCs w:val="28"/>
        </w:rPr>
        <w:t>.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2. Единая коллекция цифровых образовательных ресурсов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 </w:t>
      </w:r>
      <w:hyperlink r:id="rId10" w:history="1">
        <w:r w:rsidRPr="00300B00">
          <w:rPr>
            <w:rFonts w:ascii="Times New Roman" w:hAnsi="Times New Roman" w:cs="Times New Roman"/>
            <w:sz w:val="28"/>
            <w:szCs w:val="28"/>
          </w:rPr>
          <w:t>http://school-collection.edu.ru/</w:t>
        </w:r>
      </w:hyperlink>
    </w:p>
    <w:p w:rsidR="00032CFB" w:rsidRPr="00300B00" w:rsidRDefault="00032CFB" w:rsidP="00300B00">
      <w:pPr>
        <w:pStyle w:val="a9"/>
        <w:spacing w:after="0" w:line="360" w:lineRule="auto"/>
        <w:ind w:left="420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3. Большая советская энциклопедия </w:t>
      </w:r>
      <w:r w:rsidRPr="00300B0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300B00">
        <w:rPr>
          <w:rFonts w:ascii="Times New Roman" w:hAnsi="Times New Roman" w:cs="Times New Roman"/>
          <w:sz w:val="28"/>
          <w:szCs w:val="28"/>
        </w:rPr>
        <w:t xml:space="preserve">: </w:t>
      </w:r>
      <w:hyperlink r:id="rId11" w:tgtFrame="_blank" w:history="1">
        <w:r w:rsidRPr="00300B00">
          <w:rPr>
            <w:rFonts w:ascii="Times New Roman" w:hAnsi="Times New Roman" w:cs="Times New Roman"/>
            <w:sz w:val="28"/>
            <w:szCs w:val="28"/>
            <w:u w:val="single"/>
          </w:rPr>
          <w:t>bse.sci-lib.com</w:t>
        </w:r>
      </w:hyperlink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00B00">
        <w:rPr>
          <w:rFonts w:ascii="Times New Roman" w:hAnsi="Times New Roman" w:cs="Times New Roman"/>
          <w:sz w:val="28"/>
          <w:szCs w:val="28"/>
        </w:rPr>
        <w:lastRenderedPageBreak/>
        <w:t>ДОПОЛНИТЕЛЬНЫЕ ИСТОЧНИКИ</w:t>
      </w:r>
      <w:r w:rsidRPr="00300B00">
        <w:rPr>
          <w:rFonts w:ascii="Times New Roman" w:hAnsi="Times New Roman" w:cs="Times New Roman"/>
          <w:sz w:val="28"/>
          <w:szCs w:val="28"/>
          <w:u w:val="single"/>
        </w:rPr>
        <w:t xml:space="preserve">:   </w:t>
      </w:r>
    </w:p>
    <w:p w:rsidR="00032CFB" w:rsidRPr="00300B00" w:rsidRDefault="00032CFB" w:rsidP="00D4015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1. Конституция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2. Гражданский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3. Семейный кодекс РФ.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4. Кодекс об административных нарушениях.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>5. Международные документы о правах ребенка.</w:t>
      </w:r>
    </w:p>
    <w:p w:rsidR="00032CFB" w:rsidRPr="00300B00" w:rsidRDefault="00032CFB" w:rsidP="00D4015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00B00">
        <w:rPr>
          <w:rFonts w:ascii="Times New Roman" w:hAnsi="Times New Roman" w:cs="Times New Roman"/>
          <w:sz w:val="28"/>
          <w:szCs w:val="28"/>
        </w:rPr>
        <w:t xml:space="preserve">6. Закон об образовании РФ. </w:t>
      </w:r>
    </w:p>
    <w:p w:rsidR="00032CFB" w:rsidRPr="00300B00" w:rsidRDefault="00032CFB" w:rsidP="00300B00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32CFB" w:rsidRDefault="00032CFB" w:rsidP="00E7401C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/>
        <w:jc w:val="center"/>
        <w:rPr>
          <w:b w:val="0"/>
          <w:bCs w:val="0"/>
          <w:caps/>
          <w:sz w:val="32"/>
          <w:szCs w:val="28"/>
        </w:rPr>
      </w:pPr>
      <w:r w:rsidRPr="00300B00">
        <w:rPr>
          <w:caps/>
          <w:sz w:val="28"/>
          <w:szCs w:val="28"/>
        </w:rPr>
        <w:br w:type="page"/>
      </w:r>
      <w:r w:rsidRPr="00D40157">
        <w:rPr>
          <w:b w:val="0"/>
          <w:bCs w:val="0"/>
          <w:caps/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484136" w:rsidRDefault="008B05DB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361A4">
        <w:rPr>
          <w:b w:val="0"/>
          <w:bCs w:val="0"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компетенций по разделам и темам содержания учебного материала.</w:t>
      </w:r>
    </w:p>
    <w:p w:rsidR="00517C7C" w:rsidRPr="00484136" w:rsidRDefault="00517C7C" w:rsidP="00484136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sz w:val="28"/>
          <w:szCs w:val="28"/>
        </w:rPr>
      </w:pPr>
      <w:r w:rsidRPr="00484136">
        <w:rPr>
          <w:b w:val="0"/>
          <w:iCs/>
          <w:sz w:val="28"/>
          <w:szCs w:val="28"/>
        </w:rPr>
        <w:t>Контроль и оценка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1"/>
        <w:gridCol w:w="3025"/>
        <w:gridCol w:w="3080"/>
      </w:tblGrid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Код и наименование формируемых компетенций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Раздел/Тема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Тип оценочных мероприятий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0К01.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Выбирать способы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решения задач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деятельности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применительно</w:t>
            </w:r>
          </w:p>
          <w:p w:rsidR="00487D2E" w:rsidRPr="00487D2E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 различным</w:t>
            </w:r>
          </w:p>
          <w:p w:rsidR="00517C7C" w:rsidRPr="009351DC" w:rsidRDefault="00487D2E" w:rsidP="00487D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87D2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контекстам</w:t>
            </w:r>
          </w:p>
        </w:tc>
        <w:tc>
          <w:tcPr>
            <w:tcW w:w="3025" w:type="dxa"/>
            <w:shd w:val="clear" w:color="auto" w:fill="auto"/>
          </w:tcPr>
          <w:p w:rsidR="007A2C8A" w:rsidRDefault="00517C7C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66782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1.1;</w:t>
            </w:r>
            <w:r w:rsidR="007A2C8A">
              <w:t xml:space="preserve">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2.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2.3,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2.4 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Р3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3.2, 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="009D0759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3.3,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3.4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7A2C8A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Р4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4.1.,</w:t>
            </w:r>
            <w:r w:rsidR="007A2C8A">
              <w:t xml:space="preserve"> </w:t>
            </w:r>
            <w:r w:rsidR="007A2C8A" w:rsidRP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517C7C" w:rsidRPr="009351DC" w:rsidRDefault="00667823" w:rsidP="007A2C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6, Т</w:t>
            </w:r>
            <w:r w:rsidR="007A2C8A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ема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6.1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П-о/с,  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Диагностическая работа Контрольная работа Самооценка и взаимооценка Презентация</w:t>
            </w:r>
          </w:p>
          <w:p w:rsidR="00517C7C" w:rsidRPr="009351DC" w:rsidRDefault="00667823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мини проектов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025" w:type="dxa"/>
            <w:shd w:val="clear" w:color="auto" w:fill="auto"/>
          </w:tcPr>
          <w:p w:rsidR="009D0759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1.2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1.3, П-о/с </w:t>
            </w:r>
          </w:p>
          <w:p w:rsidR="00517C7C" w:rsidRPr="009351DC" w:rsidRDefault="009D0759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2, Темы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2.2, 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3.3,  П- о/с</w:t>
            </w:r>
          </w:p>
          <w:p w:rsidR="00517C7C" w:rsidRPr="009351DC" w:rsidRDefault="00D96608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.2, П-о/с</w:t>
            </w:r>
          </w:p>
          <w:p w:rsidR="00517C7C" w:rsidRPr="009351DC" w:rsidRDefault="00D96608" w:rsidP="00D966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.3, 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7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.4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</w:tc>
        <w:tc>
          <w:tcPr>
            <w:tcW w:w="3080" w:type="dxa"/>
            <w:vMerge w:val="restart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Устный и письменный опрос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  <w:lang w:bidi="ru-RU"/>
              </w:rPr>
              <w:t>Результаты выполнения учебных заданий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Разработка маршрута образовательного путешествия Практические работы Промежуточная аттестация (выполнение экзаменационных заданий)</w:t>
            </w: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03. Планировать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реализовывать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собственное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профессиональное и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личностное развитие,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предпринимательскую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деятельность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профессиональной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сфере, использовать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знания по финансовой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грамотности в</w:t>
            </w:r>
          </w:p>
          <w:p w:rsidR="00472491" w:rsidRPr="00472491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различных жизненных</w:t>
            </w:r>
          </w:p>
          <w:p w:rsidR="00517C7C" w:rsidRPr="009351DC" w:rsidRDefault="00472491" w:rsidP="00EC6E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2.2,</w:t>
            </w:r>
            <w:r w:rsidR="006819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3.2, 3.3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3.4, П- о/с</w:t>
            </w:r>
          </w:p>
          <w:p w:rsidR="00517C7C" w:rsidRPr="009351DC" w:rsidRDefault="00517C7C" w:rsidP="006819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5, Темы 5.2, П-о/с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OK 04. Эффективно взаимодействовать и </w:t>
            </w: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работать в коллективе и команде</w:t>
            </w:r>
          </w:p>
        </w:tc>
        <w:tc>
          <w:tcPr>
            <w:tcW w:w="3025" w:type="dxa"/>
            <w:shd w:val="clear" w:color="auto" w:fill="auto"/>
          </w:tcPr>
          <w:p w:rsidR="0095140B" w:rsidRDefault="0095140B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 xml:space="preserve">Р1, Тема </w:t>
            </w:r>
            <w:r w:rsidR="00517C7C"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1.2,1,3 П-о/с 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4.4, П-о/с</w:t>
            </w:r>
          </w:p>
          <w:p w:rsidR="00517C7C" w:rsidRPr="009351DC" w:rsidRDefault="00517C7C" w:rsidP="009514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Р 5, Темы 5.2, П-о/с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lastRenderedPageBreak/>
              <w:t>OK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Р1, Тема 1.1,1.2,1.3. П-о/с Р 2, Темы 2.1</w:t>
            </w:r>
            <w:r w:rsidR="00C0488B">
              <w:t xml:space="preserve"> </w:t>
            </w:r>
            <w:r w:rsidR="00C0488B" w:rsidRPr="00C0488B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2.3, П-о/с</w:t>
            </w:r>
          </w:p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4, Темы 4.1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CF251D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4.2, 4.3, 4.4</w:t>
            </w:r>
          </w:p>
          <w:p w:rsidR="00517C7C" w:rsidRDefault="00517C7C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C926EF" w:rsidRPr="009351DC" w:rsidRDefault="00C926EF" w:rsidP="0097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6.3,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vMerge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Об.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антикоррупционного</w:t>
            </w:r>
          </w:p>
          <w:p w:rsidR="00472491" w:rsidRPr="00472491" w:rsidRDefault="00472491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472491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поведения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2, Темы 2.3, 2.4, П-о/с</w:t>
            </w:r>
          </w:p>
          <w:p w:rsidR="00474626" w:rsidRDefault="00474626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3, Темы 3.6</w:t>
            </w:r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П-о/с</w:t>
            </w:r>
          </w:p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 Р 4, Темы 4.2, 4.3, </w:t>
            </w:r>
          </w:p>
          <w:p w:rsidR="00472491" w:rsidRDefault="00C926EF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5, Темы 5.1, </w:t>
            </w:r>
          </w:p>
          <w:p w:rsidR="00474626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Темы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.2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6</w:t>
            </w:r>
            <w:r w:rsidRP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.3,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OK 07. Содействовать сохранению окружающей среды, ресурсосбережению, применять знания об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изменении климата,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принципы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бережливого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производства,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эффективно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действовать в</w:t>
            </w:r>
          </w:p>
          <w:p w:rsidR="008474C3" w:rsidRPr="008474C3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чрезвычайных</w:t>
            </w:r>
          </w:p>
          <w:p w:rsidR="00472491" w:rsidRPr="00472491" w:rsidRDefault="008474C3" w:rsidP="008474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ситуациях</w:t>
            </w:r>
          </w:p>
        </w:tc>
        <w:tc>
          <w:tcPr>
            <w:tcW w:w="3025" w:type="dxa"/>
            <w:shd w:val="clear" w:color="auto" w:fill="auto"/>
          </w:tcPr>
          <w:p w:rsidR="00C926EF" w:rsidRPr="00C926EF" w:rsidRDefault="00C926EF" w:rsidP="00C926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3.1, </w:t>
            </w:r>
            <w:r w:rsidR="0047462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П-о/с </w:t>
            </w:r>
          </w:p>
          <w:p w:rsidR="00472491" w:rsidRPr="009351DC" w:rsidRDefault="00474626" w:rsidP="0047462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Р 6, Темы 6.</w:t>
            </w:r>
            <w:r w:rsidR="00C926EF"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2, П-о/с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472491" w:rsidRPr="009351DC" w:rsidTr="00C0488B">
        <w:tc>
          <w:tcPr>
            <w:tcW w:w="3181" w:type="dxa"/>
            <w:shd w:val="clear" w:color="auto" w:fill="auto"/>
          </w:tcPr>
          <w:p w:rsidR="00472491" w:rsidRPr="00472491" w:rsidRDefault="008474C3" w:rsidP="004724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8474C3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025" w:type="dxa"/>
            <w:shd w:val="clear" w:color="auto" w:fill="auto"/>
          </w:tcPr>
          <w:p w:rsidR="00472491" w:rsidRPr="009351DC" w:rsidRDefault="00C926EF" w:rsidP="00973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C926EF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 xml:space="preserve">Р 3, Темы </w:t>
            </w:r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3.2, 3.5, 3.6 П-о/с Р 6, Темы 6.1</w:t>
            </w:r>
            <w:r w:rsidR="00973FF6">
              <w:t xml:space="preserve"> </w:t>
            </w:r>
            <w:r w:rsidR="00973FF6" w:rsidRP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  <w:r w:rsidR="00A204CE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, 6.4, 6</w:t>
            </w:r>
            <w:r w:rsidR="00973FF6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.5</w:t>
            </w:r>
          </w:p>
        </w:tc>
        <w:tc>
          <w:tcPr>
            <w:tcW w:w="3080" w:type="dxa"/>
            <w:shd w:val="clear" w:color="auto" w:fill="auto"/>
          </w:tcPr>
          <w:p w:rsidR="00472491" w:rsidRPr="009351DC" w:rsidRDefault="00472491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  <w:tr w:rsidR="00517C7C" w:rsidRPr="009351DC" w:rsidTr="00C0488B">
        <w:tc>
          <w:tcPr>
            <w:tcW w:w="3181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ПК ...</w:t>
            </w:r>
          </w:p>
        </w:tc>
        <w:tc>
          <w:tcPr>
            <w:tcW w:w="3025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  <w:r w:rsidRPr="009351DC"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  <w:t>П-о/с</w:t>
            </w:r>
          </w:p>
        </w:tc>
        <w:tc>
          <w:tcPr>
            <w:tcW w:w="3080" w:type="dxa"/>
            <w:shd w:val="clear" w:color="auto" w:fill="auto"/>
          </w:tcPr>
          <w:p w:rsidR="00517C7C" w:rsidRPr="009351DC" w:rsidRDefault="00517C7C" w:rsidP="00C048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sz w:val="24"/>
                <w:szCs w:val="28"/>
              </w:rPr>
            </w:pPr>
          </w:p>
        </w:tc>
      </w:tr>
    </w:tbl>
    <w:p w:rsidR="00517C7C" w:rsidRDefault="00517C7C" w:rsidP="00AE1594">
      <w:pPr>
        <w:pStyle w:val="1"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0" w:beforeAutospacing="0" w:after="0" w:afterAutospacing="0" w:line="360" w:lineRule="auto"/>
        <w:ind w:right="-186" w:firstLine="567"/>
        <w:jc w:val="both"/>
        <w:rPr>
          <w:b w:val="0"/>
          <w:bCs w:val="0"/>
          <w:caps/>
          <w:sz w:val="28"/>
          <w:szCs w:val="28"/>
        </w:rPr>
      </w:pPr>
    </w:p>
    <w:sectPr w:rsidR="00517C7C" w:rsidSect="00BE4B84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88B" w:rsidRDefault="00C0488B" w:rsidP="005E5A26">
      <w:pPr>
        <w:spacing w:after="0" w:line="240" w:lineRule="auto"/>
      </w:pPr>
      <w:r>
        <w:separator/>
      </w:r>
    </w:p>
  </w:endnote>
  <w:endnote w:type="continuationSeparator" w:id="0">
    <w:p w:rsidR="00C0488B" w:rsidRDefault="00C0488B" w:rsidP="005E5A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ragmatica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88B" w:rsidRDefault="00C0488B">
    <w:pPr>
      <w:pStyle w:val="af"/>
      <w:jc w:val="right"/>
    </w:pPr>
    <w:r w:rsidRPr="00833B35">
      <w:rPr>
        <w:rFonts w:ascii="Times New Roman" w:hAnsi="Times New Roman" w:cs="Times New Roman"/>
      </w:rPr>
      <w:fldChar w:fldCharType="begin"/>
    </w:r>
    <w:r w:rsidRPr="00833B35">
      <w:rPr>
        <w:rFonts w:ascii="Times New Roman" w:hAnsi="Times New Roman" w:cs="Times New Roman"/>
      </w:rPr>
      <w:instrText xml:space="preserve"> PAGE   \* MERGEFORMAT </w:instrText>
    </w:r>
    <w:r w:rsidRPr="00833B35">
      <w:rPr>
        <w:rFonts w:ascii="Times New Roman" w:hAnsi="Times New Roman" w:cs="Times New Roman"/>
      </w:rPr>
      <w:fldChar w:fldCharType="separate"/>
    </w:r>
    <w:r w:rsidR="00B97609">
      <w:rPr>
        <w:rFonts w:ascii="Times New Roman" w:hAnsi="Times New Roman" w:cs="Times New Roman"/>
        <w:noProof/>
      </w:rPr>
      <w:t>26</w:t>
    </w:r>
    <w:r w:rsidRPr="00833B35">
      <w:rPr>
        <w:rFonts w:ascii="Times New Roman" w:hAnsi="Times New Roman" w:cs="Times New Roman"/>
      </w:rPr>
      <w:fldChar w:fldCharType="end"/>
    </w:r>
  </w:p>
  <w:p w:rsidR="00C0488B" w:rsidRDefault="00C0488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88B" w:rsidRDefault="00C0488B" w:rsidP="005E5A26">
      <w:pPr>
        <w:spacing w:after="0" w:line="240" w:lineRule="auto"/>
      </w:pPr>
      <w:r>
        <w:separator/>
      </w:r>
    </w:p>
  </w:footnote>
  <w:footnote w:type="continuationSeparator" w:id="0">
    <w:p w:rsidR="00C0488B" w:rsidRDefault="00C0488B" w:rsidP="005E5A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267"/>
        </w:tabs>
        <w:ind w:left="1267" w:hanging="567"/>
      </w:pPr>
      <w:rPr>
        <w:rFonts w:ascii="Symbol" w:hAnsi="Symbol" w:cs="Symbol"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abstractNum w:abstractNumId="2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cs="Symbol"/>
      </w:rPr>
    </w:lvl>
  </w:abstractNum>
  <w:abstractNum w:abstractNumId="3">
    <w:nsid w:val="087934B0"/>
    <w:multiLevelType w:val="hybridMultilevel"/>
    <w:tmpl w:val="E5FEF4BA"/>
    <w:lvl w:ilvl="0" w:tplc="2EC2426C">
      <w:start w:val="1"/>
      <w:numFmt w:val="decimal"/>
      <w:lvlText w:val="%1."/>
      <w:lvlJc w:val="left"/>
      <w:pPr>
        <w:ind w:left="8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240C5B"/>
    <w:multiLevelType w:val="hybridMultilevel"/>
    <w:tmpl w:val="9EC45564"/>
    <w:lvl w:ilvl="0" w:tplc="91EA2E24">
      <w:start w:val="1"/>
      <w:numFmt w:val="decimal"/>
      <w:lvlText w:val="%1."/>
      <w:lvlJc w:val="left"/>
      <w:pPr>
        <w:ind w:left="7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260B25E6"/>
    <w:multiLevelType w:val="hybridMultilevel"/>
    <w:tmpl w:val="5E22B4D0"/>
    <w:lvl w:ilvl="0" w:tplc="E8885CE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645CB0"/>
    <w:multiLevelType w:val="hybridMultilevel"/>
    <w:tmpl w:val="CF2457FA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cs="Wingdings" w:hint="default"/>
      </w:rPr>
    </w:lvl>
  </w:abstractNum>
  <w:abstractNum w:abstractNumId="7">
    <w:nsid w:val="40B76A37"/>
    <w:multiLevelType w:val="hybridMultilevel"/>
    <w:tmpl w:val="088AF128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57B6346A"/>
    <w:multiLevelType w:val="hybridMultilevel"/>
    <w:tmpl w:val="EB5A71CE"/>
    <w:lvl w:ilvl="0" w:tplc="8786B1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641299D"/>
    <w:multiLevelType w:val="hybridMultilevel"/>
    <w:tmpl w:val="40CA0962"/>
    <w:lvl w:ilvl="0" w:tplc="FA927EDC">
      <w:start w:val="1"/>
      <w:numFmt w:val="bullet"/>
      <w:lvlText w:val=""/>
      <w:lvlJc w:val="left"/>
      <w:pPr>
        <w:tabs>
          <w:tab w:val="num" w:pos="2388"/>
        </w:tabs>
        <w:ind w:left="2388" w:hanging="360"/>
      </w:pPr>
      <w:rPr>
        <w:rFonts w:ascii="Symbol" w:hAnsi="Symbol" w:cs="Symbol" w:hint="default"/>
        <w:color w:val="auto"/>
      </w:rPr>
    </w:lvl>
    <w:lvl w:ilvl="1" w:tplc="FA927EDC">
      <w:start w:val="1"/>
      <w:numFmt w:val="bullet"/>
      <w:lvlText w:val=""/>
      <w:lvlJc w:val="left"/>
      <w:pPr>
        <w:tabs>
          <w:tab w:val="num" w:pos="2367"/>
        </w:tabs>
        <w:ind w:left="2367" w:hanging="360"/>
      </w:pPr>
      <w:rPr>
        <w:rFonts w:ascii="Symbol" w:hAnsi="Symbol" w:cs="Symbol" w:hint="default"/>
        <w:color w:val="auto"/>
      </w:rPr>
    </w:lvl>
    <w:lvl w:ilvl="2" w:tplc="04190005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7"/>
  </w:num>
  <w:num w:numId="3">
    <w:abstractNumId w:val="9"/>
  </w:num>
  <w:num w:numId="4">
    <w:abstractNumId w:val="3"/>
  </w:num>
  <w:num w:numId="5">
    <w:abstractNumId w:val="8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doNotHyphenateCaps/>
  <w:drawingGridHorizontalSpacing w:val="140"/>
  <w:drawingGridVerticalSpacing w:val="381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42EE6"/>
    <w:rsid w:val="00000177"/>
    <w:rsid w:val="00023945"/>
    <w:rsid w:val="000263DE"/>
    <w:rsid w:val="00032CFB"/>
    <w:rsid w:val="00053850"/>
    <w:rsid w:val="0006116E"/>
    <w:rsid w:val="00065BD5"/>
    <w:rsid w:val="0008225C"/>
    <w:rsid w:val="000A79AB"/>
    <w:rsid w:val="000B6765"/>
    <w:rsid w:val="000C2C16"/>
    <w:rsid w:val="000C65A2"/>
    <w:rsid w:val="000E462C"/>
    <w:rsid w:val="000F6FAE"/>
    <w:rsid w:val="00104255"/>
    <w:rsid w:val="001046F7"/>
    <w:rsid w:val="00106975"/>
    <w:rsid w:val="00130047"/>
    <w:rsid w:val="00134549"/>
    <w:rsid w:val="00142B18"/>
    <w:rsid w:val="001459ED"/>
    <w:rsid w:val="00152D4B"/>
    <w:rsid w:val="001543A2"/>
    <w:rsid w:val="001838B4"/>
    <w:rsid w:val="001971F9"/>
    <w:rsid w:val="001A7003"/>
    <w:rsid w:val="001A7B8F"/>
    <w:rsid w:val="001B42F0"/>
    <w:rsid w:val="001B46E5"/>
    <w:rsid w:val="001C2ECB"/>
    <w:rsid w:val="001C4048"/>
    <w:rsid w:val="001D0094"/>
    <w:rsid w:val="001E1A92"/>
    <w:rsid w:val="001F3E9F"/>
    <w:rsid w:val="001F4B18"/>
    <w:rsid w:val="00202886"/>
    <w:rsid w:val="00213B61"/>
    <w:rsid w:val="00224D58"/>
    <w:rsid w:val="00230610"/>
    <w:rsid w:val="00235E9A"/>
    <w:rsid w:val="00236D8B"/>
    <w:rsid w:val="00240491"/>
    <w:rsid w:val="00241A64"/>
    <w:rsid w:val="00250990"/>
    <w:rsid w:val="002510FB"/>
    <w:rsid w:val="00251820"/>
    <w:rsid w:val="00251D12"/>
    <w:rsid w:val="00253471"/>
    <w:rsid w:val="0025764D"/>
    <w:rsid w:val="0026596A"/>
    <w:rsid w:val="00267E03"/>
    <w:rsid w:val="00281B11"/>
    <w:rsid w:val="002825D1"/>
    <w:rsid w:val="00287E29"/>
    <w:rsid w:val="0029089E"/>
    <w:rsid w:val="0029335D"/>
    <w:rsid w:val="002A67BE"/>
    <w:rsid w:val="002B260D"/>
    <w:rsid w:val="002B781F"/>
    <w:rsid w:val="002C1C96"/>
    <w:rsid w:val="002C4202"/>
    <w:rsid w:val="002C78CE"/>
    <w:rsid w:val="002D31B2"/>
    <w:rsid w:val="002D51C3"/>
    <w:rsid w:val="002E0A71"/>
    <w:rsid w:val="002F3889"/>
    <w:rsid w:val="002F4EE2"/>
    <w:rsid w:val="00300526"/>
    <w:rsid w:val="00300B00"/>
    <w:rsid w:val="00312DB2"/>
    <w:rsid w:val="00334708"/>
    <w:rsid w:val="00337355"/>
    <w:rsid w:val="00344C99"/>
    <w:rsid w:val="00344E3A"/>
    <w:rsid w:val="00351E82"/>
    <w:rsid w:val="00356DCE"/>
    <w:rsid w:val="0036182A"/>
    <w:rsid w:val="00365CCC"/>
    <w:rsid w:val="003724AC"/>
    <w:rsid w:val="00375DD5"/>
    <w:rsid w:val="00384EC3"/>
    <w:rsid w:val="003947E6"/>
    <w:rsid w:val="00395D12"/>
    <w:rsid w:val="003A21A2"/>
    <w:rsid w:val="003A32B6"/>
    <w:rsid w:val="003C59FE"/>
    <w:rsid w:val="003D55B7"/>
    <w:rsid w:val="003E3CCA"/>
    <w:rsid w:val="003E7AE2"/>
    <w:rsid w:val="003F1ACF"/>
    <w:rsid w:val="00400352"/>
    <w:rsid w:val="00430700"/>
    <w:rsid w:val="00431157"/>
    <w:rsid w:val="00433C56"/>
    <w:rsid w:val="004361A4"/>
    <w:rsid w:val="00444ADB"/>
    <w:rsid w:val="004469E3"/>
    <w:rsid w:val="00447D32"/>
    <w:rsid w:val="0045050C"/>
    <w:rsid w:val="004552DC"/>
    <w:rsid w:val="00455C75"/>
    <w:rsid w:val="00472491"/>
    <w:rsid w:val="00474626"/>
    <w:rsid w:val="00484136"/>
    <w:rsid w:val="00487D2E"/>
    <w:rsid w:val="00490B3D"/>
    <w:rsid w:val="00493C87"/>
    <w:rsid w:val="004A0D44"/>
    <w:rsid w:val="004A16E7"/>
    <w:rsid w:val="004A2333"/>
    <w:rsid w:val="004A3594"/>
    <w:rsid w:val="004A47AC"/>
    <w:rsid w:val="004B44EC"/>
    <w:rsid w:val="004B7013"/>
    <w:rsid w:val="004C1715"/>
    <w:rsid w:val="004C315A"/>
    <w:rsid w:val="004C56A0"/>
    <w:rsid w:val="004D565A"/>
    <w:rsid w:val="004F4F4E"/>
    <w:rsid w:val="004F7CA0"/>
    <w:rsid w:val="00506702"/>
    <w:rsid w:val="00517C7C"/>
    <w:rsid w:val="00537BCA"/>
    <w:rsid w:val="005558B3"/>
    <w:rsid w:val="0055595B"/>
    <w:rsid w:val="00557669"/>
    <w:rsid w:val="00560FD3"/>
    <w:rsid w:val="00567CCE"/>
    <w:rsid w:val="00576B10"/>
    <w:rsid w:val="00586CA4"/>
    <w:rsid w:val="00586DF7"/>
    <w:rsid w:val="005A0A75"/>
    <w:rsid w:val="005A2450"/>
    <w:rsid w:val="005B1300"/>
    <w:rsid w:val="005B5D7D"/>
    <w:rsid w:val="005C130A"/>
    <w:rsid w:val="005C4CD9"/>
    <w:rsid w:val="005C52F4"/>
    <w:rsid w:val="005D1524"/>
    <w:rsid w:val="005E5368"/>
    <w:rsid w:val="005E5A26"/>
    <w:rsid w:val="005F2793"/>
    <w:rsid w:val="006000C3"/>
    <w:rsid w:val="006230AA"/>
    <w:rsid w:val="006243AF"/>
    <w:rsid w:val="0062782B"/>
    <w:rsid w:val="00637585"/>
    <w:rsid w:val="00654EB2"/>
    <w:rsid w:val="00667823"/>
    <w:rsid w:val="006759E1"/>
    <w:rsid w:val="00681926"/>
    <w:rsid w:val="00683F27"/>
    <w:rsid w:val="00694EEA"/>
    <w:rsid w:val="00695215"/>
    <w:rsid w:val="006D6106"/>
    <w:rsid w:val="006E5439"/>
    <w:rsid w:val="006E6EFD"/>
    <w:rsid w:val="006F399F"/>
    <w:rsid w:val="006F5784"/>
    <w:rsid w:val="006F7B80"/>
    <w:rsid w:val="006F7F2C"/>
    <w:rsid w:val="007009F0"/>
    <w:rsid w:val="00712125"/>
    <w:rsid w:val="007178E5"/>
    <w:rsid w:val="00721FA7"/>
    <w:rsid w:val="00722E87"/>
    <w:rsid w:val="0072449E"/>
    <w:rsid w:val="00724894"/>
    <w:rsid w:val="00725CBB"/>
    <w:rsid w:val="00730ED9"/>
    <w:rsid w:val="007349BF"/>
    <w:rsid w:val="00734C1E"/>
    <w:rsid w:val="007360FA"/>
    <w:rsid w:val="00745448"/>
    <w:rsid w:val="007533E8"/>
    <w:rsid w:val="007550C4"/>
    <w:rsid w:val="00756751"/>
    <w:rsid w:val="007725AE"/>
    <w:rsid w:val="0077505C"/>
    <w:rsid w:val="0079601C"/>
    <w:rsid w:val="007A1C8F"/>
    <w:rsid w:val="007A2C8A"/>
    <w:rsid w:val="007A3E5C"/>
    <w:rsid w:val="007B01C8"/>
    <w:rsid w:val="007B06EF"/>
    <w:rsid w:val="007B088C"/>
    <w:rsid w:val="007B1021"/>
    <w:rsid w:val="007B7FE4"/>
    <w:rsid w:val="007C2516"/>
    <w:rsid w:val="007C47CA"/>
    <w:rsid w:val="007D30FE"/>
    <w:rsid w:val="007D6C8B"/>
    <w:rsid w:val="007E310C"/>
    <w:rsid w:val="007E39F5"/>
    <w:rsid w:val="007F3F9D"/>
    <w:rsid w:val="00801336"/>
    <w:rsid w:val="00833B35"/>
    <w:rsid w:val="008408F3"/>
    <w:rsid w:val="00841AC5"/>
    <w:rsid w:val="00845B7F"/>
    <w:rsid w:val="008474C3"/>
    <w:rsid w:val="008537B6"/>
    <w:rsid w:val="00854E7A"/>
    <w:rsid w:val="00857E7E"/>
    <w:rsid w:val="00865132"/>
    <w:rsid w:val="008721FE"/>
    <w:rsid w:val="008A25A2"/>
    <w:rsid w:val="008B05DB"/>
    <w:rsid w:val="008B13B2"/>
    <w:rsid w:val="008C1DE1"/>
    <w:rsid w:val="008C5F4F"/>
    <w:rsid w:val="008D1CB9"/>
    <w:rsid w:val="008D2CC6"/>
    <w:rsid w:val="008D6546"/>
    <w:rsid w:val="008E1984"/>
    <w:rsid w:val="008F3F25"/>
    <w:rsid w:val="009020A0"/>
    <w:rsid w:val="0090337B"/>
    <w:rsid w:val="0092447D"/>
    <w:rsid w:val="0092654E"/>
    <w:rsid w:val="00937BBF"/>
    <w:rsid w:val="00943794"/>
    <w:rsid w:val="00945757"/>
    <w:rsid w:val="0095024A"/>
    <w:rsid w:val="0095140B"/>
    <w:rsid w:val="00955D16"/>
    <w:rsid w:val="00973FF6"/>
    <w:rsid w:val="009750B5"/>
    <w:rsid w:val="00977EEB"/>
    <w:rsid w:val="009A36EA"/>
    <w:rsid w:val="009B17FA"/>
    <w:rsid w:val="009B3A44"/>
    <w:rsid w:val="009B520D"/>
    <w:rsid w:val="009C4948"/>
    <w:rsid w:val="009D0759"/>
    <w:rsid w:val="009D1B28"/>
    <w:rsid w:val="009E1F54"/>
    <w:rsid w:val="009E55B5"/>
    <w:rsid w:val="009F48A3"/>
    <w:rsid w:val="009F68F7"/>
    <w:rsid w:val="00A024A2"/>
    <w:rsid w:val="00A05A5B"/>
    <w:rsid w:val="00A14D4E"/>
    <w:rsid w:val="00A15E74"/>
    <w:rsid w:val="00A204CE"/>
    <w:rsid w:val="00A34ABB"/>
    <w:rsid w:val="00A42066"/>
    <w:rsid w:val="00A42EE6"/>
    <w:rsid w:val="00A44071"/>
    <w:rsid w:val="00A44BB0"/>
    <w:rsid w:val="00A554FF"/>
    <w:rsid w:val="00A57CF7"/>
    <w:rsid w:val="00A84527"/>
    <w:rsid w:val="00A911FE"/>
    <w:rsid w:val="00AA1B8F"/>
    <w:rsid w:val="00AA5904"/>
    <w:rsid w:val="00AD0C43"/>
    <w:rsid w:val="00AD1E88"/>
    <w:rsid w:val="00AD5D41"/>
    <w:rsid w:val="00AD78DA"/>
    <w:rsid w:val="00AE1594"/>
    <w:rsid w:val="00AE4788"/>
    <w:rsid w:val="00AF24AB"/>
    <w:rsid w:val="00B14BB7"/>
    <w:rsid w:val="00B15B6E"/>
    <w:rsid w:val="00B46FEB"/>
    <w:rsid w:val="00B532BF"/>
    <w:rsid w:val="00B56519"/>
    <w:rsid w:val="00B72577"/>
    <w:rsid w:val="00B77635"/>
    <w:rsid w:val="00B92FB5"/>
    <w:rsid w:val="00B948E7"/>
    <w:rsid w:val="00B96C00"/>
    <w:rsid w:val="00B97246"/>
    <w:rsid w:val="00B97609"/>
    <w:rsid w:val="00BA71FE"/>
    <w:rsid w:val="00BB0019"/>
    <w:rsid w:val="00BB0CA3"/>
    <w:rsid w:val="00BB1FCA"/>
    <w:rsid w:val="00BB3151"/>
    <w:rsid w:val="00BB7664"/>
    <w:rsid w:val="00BE1BF2"/>
    <w:rsid w:val="00BE1E9C"/>
    <w:rsid w:val="00BE4B84"/>
    <w:rsid w:val="00BE7F11"/>
    <w:rsid w:val="00BF16AA"/>
    <w:rsid w:val="00BF2182"/>
    <w:rsid w:val="00BF27CB"/>
    <w:rsid w:val="00BF2C5E"/>
    <w:rsid w:val="00BF7E56"/>
    <w:rsid w:val="00C01FC4"/>
    <w:rsid w:val="00C044CB"/>
    <w:rsid w:val="00C0488B"/>
    <w:rsid w:val="00C109F2"/>
    <w:rsid w:val="00C13E1E"/>
    <w:rsid w:val="00C16B88"/>
    <w:rsid w:val="00C2139F"/>
    <w:rsid w:val="00C34121"/>
    <w:rsid w:val="00C346C0"/>
    <w:rsid w:val="00C4072D"/>
    <w:rsid w:val="00C41AEA"/>
    <w:rsid w:val="00C43ECF"/>
    <w:rsid w:val="00C54C29"/>
    <w:rsid w:val="00C57F7A"/>
    <w:rsid w:val="00C6616C"/>
    <w:rsid w:val="00C81BA4"/>
    <w:rsid w:val="00C83642"/>
    <w:rsid w:val="00C86FAE"/>
    <w:rsid w:val="00C906A2"/>
    <w:rsid w:val="00C926EF"/>
    <w:rsid w:val="00C941B1"/>
    <w:rsid w:val="00CB3D07"/>
    <w:rsid w:val="00CC2A6B"/>
    <w:rsid w:val="00CC531D"/>
    <w:rsid w:val="00CC6A10"/>
    <w:rsid w:val="00CD5578"/>
    <w:rsid w:val="00CD6402"/>
    <w:rsid w:val="00CE6CB8"/>
    <w:rsid w:val="00CF251D"/>
    <w:rsid w:val="00D037D0"/>
    <w:rsid w:val="00D055BA"/>
    <w:rsid w:val="00D15703"/>
    <w:rsid w:val="00D17035"/>
    <w:rsid w:val="00D30559"/>
    <w:rsid w:val="00D40157"/>
    <w:rsid w:val="00D53A4E"/>
    <w:rsid w:val="00D61863"/>
    <w:rsid w:val="00D61E01"/>
    <w:rsid w:val="00D658BF"/>
    <w:rsid w:val="00D664A3"/>
    <w:rsid w:val="00D75B32"/>
    <w:rsid w:val="00D762CC"/>
    <w:rsid w:val="00D76BF0"/>
    <w:rsid w:val="00D806DF"/>
    <w:rsid w:val="00D85170"/>
    <w:rsid w:val="00D958CE"/>
    <w:rsid w:val="00D95A9C"/>
    <w:rsid w:val="00D96608"/>
    <w:rsid w:val="00D97FE6"/>
    <w:rsid w:val="00DB00CE"/>
    <w:rsid w:val="00DC4756"/>
    <w:rsid w:val="00DE08F5"/>
    <w:rsid w:val="00DE4D0D"/>
    <w:rsid w:val="00DF00F1"/>
    <w:rsid w:val="00DF087A"/>
    <w:rsid w:val="00DF0FD5"/>
    <w:rsid w:val="00DF2448"/>
    <w:rsid w:val="00DF7DE1"/>
    <w:rsid w:val="00E03B97"/>
    <w:rsid w:val="00E06CE1"/>
    <w:rsid w:val="00E135E4"/>
    <w:rsid w:val="00E27934"/>
    <w:rsid w:val="00E35174"/>
    <w:rsid w:val="00E43F8D"/>
    <w:rsid w:val="00E53E33"/>
    <w:rsid w:val="00E547AB"/>
    <w:rsid w:val="00E55435"/>
    <w:rsid w:val="00E7276D"/>
    <w:rsid w:val="00E7401C"/>
    <w:rsid w:val="00E953C8"/>
    <w:rsid w:val="00EA72FB"/>
    <w:rsid w:val="00EC6E4C"/>
    <w:rsid w:val="00F14EBE"/>
    <w:rsid w:val="00F27961"/>
    <w:rsid w:val="00F413AC"/>
    <w:rsid w:val="00F41C45"/>
    <w:rsid w:val="00F428B6"/>
    <w:rsid w:val="00F438FA"/>
    <w:rsid w:val="00F4406B"/>
    <w:rsid w:val="00F4695B"/>
    <w:rsid w:val="00F55100"/>
    <w:rsid w:val="00F65C61"/>
    <w:rsid w:val="00F675CB"/>
    <w:rsid w:val="00F705EB"/>
    <w:rsid w:val="00F74956"/>
    <w:rsid w:val="00F8003E"/>
    <w:rsid w:val="00F867A6"/>
    <w:rsid w:val="00F97B3F"/>
    <w:rsid w:val="00FA0D23"/>
    <w:rsid w:val="00FA3159"/>
    <w:rsid w:val="00FB3CE0"/>
    <w:rsid w:val="00FB6CCC"/>
    <w:rsid w:val="00FC3553"/>
    <w:rsid w:val="00FC6619"/>
    <w:rsid w:val="00FD7082"/>
    <w:rsid w:val="00FE2097"/>
    <w:rsid w:val="00FE2710"/>
    <w:rsid w:val="00FF7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Normal (Web)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D44"/>
    <w:pPr>
      <w:spacing w:after="200" w:line="276" w:lineRule="auto"/>
    </w:pPr>
    <w:rPr>
      <w:rFonts w:ascii="Calibri" w:hAnsi="Calibri" w:cs="Calibri"/>
      <w:lang w:eastAsia="en-US"/>
    </w:rPr>
  </w:style>
  <w:style w:type="paragraph" w:styleId="1">
    <w:name w:val="heading 1"/>
    <w:basedOn w:val="a"/>
    <w:link w:val="10"/>
    <w:uiPriority w:val="99"/>
    <w:qFormat/>
    <w:rsid w:val="004A0D4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4A0D44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A0D44"/>
    <w:rPr>
      <w:rFonts w:eastAsia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link w:val="3"/>
    <w:uiPriority w:val="99"/>
    <w:rsid w:val="004A0D44"/>
    <w:rPr>
      <w:rFonts w:ascii="Arial" w:hAnsi="Arial" w:cs="Arial"/>
      <w:b/>
      <w:bCs/>
      <w:sz w:val="26"/>
      <w:szCs w:val="26"/>
    </w:rPr>
  </w:style>
  <w:style w:type="character" w:styleId="a3">
    <w:name w:val="Strong"/>
    <w:uiPriority w:val="99"/>
    <w:qFormat/>
    <w:rsid w:val="004A0D44"/>
    <w:rPr>
      <w:b/>
      <w:bCs/>
    </w:rPr>
  </w:style>
  <w:style w:type="paragraph" w:styleId="a4">
    <w:name w:val="Normal (Web)"/>
    <w:basedOn w:val="a"/>
    <w:uiPriority w:val="99"/>
    <w:rsid w:val="004A0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character" w:customStyle="1" w:styleId="BodyTextIndentChar">
    <w:name w:val="Body Text Indent Char"/>
    <w:link w:val="11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customStyle="1" w:styleId="a6">
    <w:name w:val="Основной текст с отступом Знак"/>
    <w:link w:val="a5"/>
    <w:uiPriority w:val="99"/>
    <w:rsid w:val="004A0D44"/>
    <w:rPr>
      <w:rFonts w:ascii="Calibri" w:hAnsi="Calibri" w:cs="Calibri"/>
      <w:sz w:val="20"/>
      <w:szCs w:val="20"/>
      <w:lang w:eastAsia="ru-RU"/>
    </w:rPr>
  </w:style>
  <w:style w:type="character" w:styleId="a7">
    <w:name w:val="Hyperlink"/>
    <w:uiPriority w:val="99"/>
    <w:rsid w:val="004A0D44"/>
    <w:rPr>
      <w:color w:val="0000FF"/>
      <w:u w:val="single"/>
    </w:rPr>
  </w:style>
  <w:style w:type="table" w:styleId="a8">
    <w:name w:val="Table Grid"/>
    <w:basedOn w:val="a1"/>
    <w:uiPriority w:val="99"/>
    <w:rsid w:val="004A0D44"/>
    <w:rPr>
      <w:rFonts w:ascii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99"/>
    <w:qFormat/>
    <w:rsid w:val="004A0D44"/>
    <w:pPr>
      <w:ind w:left="720"/>
    </w:pPr>
  </w:style>
  <w:style w:type="paragraph" w:customStyle="1" w:styleId="FR3">
    <w:name w:val="FR3"/>
    <w:uiPriority w:val="99"/>
    <w:rsid w:val="004A0D44"/>
    <w:pPr>
      <w:suppressAutoHyphens/>
      <w:spacing w:before="200"/>
      <w:jc w:val="center"/>
    </w:pPr>
    <w:rPr>
      <w:rFonts w:ascii="Arial" w:eastAsia="Times New Roman" w:hAnsi="Arial" w:cs="Arial"/>
      <w:b/>
      <w:bCs/>
      <w:sz w:val="24"/>
      <w:szCs w:val="24"/>
      <w:lang w:eastAsia="en-US"/>
    </w:rPr>
  </w:style>
  <w:style w:type="paragraph" w:styleId="aa">
    <w:name w:val="Body Text"/>
    <w:basedOn w:val="a"/>
    <w:link w:val="ab"/>
    <w:uiPriority w:val="99"/>
    <w:rsid w:val="004A0D4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link w:val="aa"/>
    <w:uiPriority w:val="99"/>
    <w:rsid w:val="004A0D44"/>
    <w:rPr>
      <w:rFonts w:eastAsia="Times New Roman"/>
      <w:sz w:val="24"/>
      <w:szCs w:val="24"/>
      <w:lang w:eastAsia="ru-RU"/>
    </w:rPr>
  </w:style>
  <w:style w:type="paragraph" w:customStyle="1" w:styleId="ac">
    <w:name w:val="параграф"/>
    <w:basedOn w:val="a"/>
    <w:uiPriority w:val="99"/>
    <w:rsid w:val="004A0D44"/>
    <w:pPr>
      <w:autoSpaceDE w:val="0"/>
      <w:spacing w:after="0" w:line="236" w:lineRule="atLeast"/>
      <w:jc w:val="center"/>
    </w:pPr>
    <w:rPr>
      <w:rFonts w:ascii="PragmaticaC" w:eastAsia="Times New Roman" w:hAnsi="PragmaticaC" w:cs="PragmaticaC"/>
      <w:b/>
      <w:bCs/>
    </w:rPr>
  </w:style>
  <w:style w:type="paragraph" w:customStyle="1" w:styleId="Default">
    <w:name w:val="Default"/>
    <w:uiPriority w:val="99"/>
    <w:rsid w:val="004A0D44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paragraph" w:styleId="ad">
    <w:name w:val="header"/>
    <w:basedOn w:val="a"/>
    <w:link w:val="ae"/>
    <w:uiPriority w:val="99"/>
    <w:semiHidden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link w:val="ad"/>
    <w:uiPriority w:val="99"/>
    <w:semiHidden/>
    <w:rsid w:val="004A0D44"/>
    <w:rPr>
      <w:rFonts w:ascii="Calibri" w:hAnsi="Calibri" w:cs="Calibri"/>
      <w:sz w:val="20"/>
      <w:szCs w:val="20"/>
    </w:rPr>
  </w:style>
  <w:style w:type="paragraph" w:styleId="af">
    <w:name w:val="footer"/>
    <w:basedOn w:val="a"/>
    <w:link w:val="af0"/>
    <w:uiPriority w:val="99"/>
    <w:rsid w:val="004A0D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link w:val="af"/>
    <w:uiPriority w:val="99"/>
    <w:rsid w:val="004A0D44"/>
    <w:rPr>
      <w:rFonts w:ascii="Calibri" w:hAnsi="Calibri" w:cs="Calibri"/>
      <w:sz w:val="20"/>
      <w:szCs w:val="20"/>
    </w:rPr>
  </w:style>
  <w:style w:type="character" w:customStyle="1" w:styleId="apple-converted-space">
    <w:name w:val="apple-converted-space"/>
    <w:basedOn w:val="a0"/>
    <w:uiPriority w:val="99"/>
    <w:rsid w:val="004A0D44"/>
  </w:style>
  <w:style w:type="paragraph" w:customStyle="1" w:styleId="21">
    <w:name w:val="Основной текст с отступом 21"/>
    <w:basedOn w:val="a"/>
    <w:uiPriority w:val="99"/>
    <w:rsid w:val="004A0D44"/>
    <w:pPr>
      <w:spacing w:after="0" w:line="240" w:lineRule="auto"/>
      <w:ind w:firstLine="540"/>
      <w:jc w:val="center"/>
    </w:pPr>
    <w:rPr>
      <w:b/>
      <w:bCs/>
      <w:sz w:val="32"/>
      <w:szCs w:val="32"/>
      <w:lang w:eastAsia="ar-SA"/>
    </w:rPr>
  </w:style>
  <w:style w:type="paragraph" w:customStyle="1" w:styleId="12">
    <w:name w:val="Текст1"/>
    <w:basedOn w:val="a"/>
    <w:uiPriority w:val="99"/>
    <w:rsid w:val="004A0D44"/>
    <w:pPr>
      <w:spacing w:after="0" w:line="240" w:lineRule="auto"/>
    </w:pPr>
    <w:rPr>
      <w:rFonts w:ascii="Courier New" w:hAnsi="Courier New" w:cs="Courier New"/>
      <w:lang w:eastAsia="ar-SA"/>
    </w:rPr>
  </w:style>
  <w:style w:type="paragraph" w:customStyle="1" w:styleId="11">
    <w:name w:val="Основной текст с отступом1"/>
    <w:basedOn w:val="a"/>
    <w:link w:val="BodyTextIndentChar"/>
    <w:uiPriority w:val="99"/>
    <w:rsid w:val="004A0D44"/>
    <w:pPr>
      <w:spacing w:after="120"/>
      <w:ind w:left="283"/>
    </w:pPr>
    <w:rPr>
      <w:rFonts w:eastAsia="Times New Roman"/>
      <w:lang w:eastAsia="ru-RU"/>
    </w:rPr>
  </w:style>
  <w:style w:type="paragraph" w:customStyle="1" w:styleId="13">
    <w:name w:val="Абзац списка1"/>
    <w:basedOn w:val="a"/>
    <w:uiPriority w:val="99"/>
    <w:rsid w:val="004A0D44"/>
    <w:pPr>
      <w:ind w:left="720"/>
    </w:pPr>
    <w:rPr>
      <w:rFonts w:eastAsia="Times New Roman"/>
    </w:rPr>
  </w:style>
  <w:style w:type="paragraph" w:customStyle="1" w:styleId="31">
    <w:name w:val="Основной текст с отступом 31"/>
    <w:basedOn w:val="a"/>
    <w:uiPriority w:val="99"/>
    <w:rsid w:val="004A0D44"/>
    <w:pPr>
      <w:spacing w:after="0" w:line="240" w:lineRule="auto"/>
      <w:ind w:right="-185" w:firstLine="54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1">
    <w:name w:val="s_1"/>
    <w:basedOn w:val="a"/>
    <w:uiPriority w:val="99"/>
    <w:rsid w:val="001A700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table" w:customStyle="1" w:styleId="14">
    <w:name w:val="Сетка таблицы1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uiPriority w:val="99"/>
    <w:rsid w:val="00300B00"/>
    <w:rPr>
      <w:rFonts w:ascii="Calibri" w:hAnsi="Calibri" w:cs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uiPriority w:val="99"/>
    <w:rsid w:val="00D762CC"/>
    <w:rPr>
      <w:rFonts w:ascii="Calibri" w:hAnsi="Calibri"/>
      <w:sz w:val="28"/>
      <w:szCs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(2)_"/>
    <w:link w:val="22"/>
    <w:rsid w:val="00B14BB7"/>
    <w:rPr>
      <w:rFonts w:ascii="Tahoma" w:eastAsia="Tahoma" w:hAnsi="Tahoma" w:cs="Tahoma"/>
      <w:sz w:val="21"/>
      <w:szCs w:val="21"/>
      <w:shd w:val="clear" w:color="auto" w:fill="FFFFFF"/>
    </w:rPr>
  </w:style>
  <w:style w:type="character" w:customStyle="1" w:styleId="23">
    <w:name w:val="Основной текст (2) + Курсив"/>
    <w:rsid w:val="00B14BB7"/>
    <w:rPr>
      <w:rFonts w:ascii="Tahoma" w:eastAsia="Tahoma" w:hAnsi="Tahoma" w:cs="Tahoma"/>
      <w:i/>
      <w:i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0"/>
    <w:rsid w:val="00B14BB7"/>
    <w:pPr>
      <w:widowControl w:val="0"/>
      <w:shd w:val="clear" w:color="auto" w:fill="FFFFFF"/>
      <w:spacing w:before="3180" w:after="0" w:line="312" w:lineRule="exact"/>
      <w:ind w:hanging="1400"/>
    </w:pPr>
    <w:rPr>
      <w:rFonts w:ascii="Tahoma" w:eastAsia="Tahoma" w:hAnsi="Tahoma" w:cs="Tahoma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978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6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se.sci-lib.com/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school-collection.edu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5B510-5CDA-4AC4-A7F4-0AF309409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6875</Words>
  <Characters>39188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216</cp:revision>
  <cp:lastPrinted>2018-09-17T03:01:00Z</cp:lastPrinted>
  <dcterms:created xsi:type="dcterms:W3CDTF">2021-11-10T08:43:00Z</dcterms:created>
  <dcterms:modified xsi:type="dcterms:W3CDTF">2023-06-18T06:33:00Z</dcterms:modified>
</cp:coreProperties>
</file>